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104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7"/>
        <w:gridCol w:w="1422"/>
        <w:gridCol w:w="3564"/>
      </w:tblGrid>
      <w:tr w:rsidR="00AE2987" w:rsidTr="008B4806">
        <w:trPr>
          <w:jc w:val="center"/>
        </w:trPr>
        <w:tc>
          <w:tcPr>
            <w:tcW w:w="6919" w:type="dxa"/>
            <w:gridSpan w:val="2"/>
            <w:vMerge w:val="restart"/>
          </w:tcPr>
          <w:p w:rsidR="00AE2987" w:rsidRDefault="00AE2987" w:rsidP="00C83AA0">
            <w:pPr>
              <w:rPr>
                <w:noProof/>
                <w:lang w:eastAsia="fr-FR"/>
              </w:rPr>
            </w:pPr>
            <w:bookmarkStart w:id="0" w:name="_GoBack"/>
            <w:bookmarkEnd w:id="0"/>
            <w:r>
              <w:rPr>
                <w:noProof/>
                <w:lang w:eastAsia="fr-FR"/>
              </w:rPr>
              <w:drawing>
                <wp:inline distT="0" distB="0" distL="0" distR="0" wp14:anchorId="05096156" wp14:editId="53E7DB36">
                  <wp:extent cx="3843692" cy="1485900"/>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296" t="27278" r="37302" b="44268"/>
                          <a:stretch/>
                        </pic:blipFill>
                        <pic:spPr bwMode="auto">
                          <a:xfrm>
                            <a:off x="0" y="0"/>
                            <a:ext cx="3847677" cy="1487441"/>
                          </a:xfrm>
                          <a:prstGeom prst="rect">
                            <a:avLst/>
                          </a:prstGeom>
                          <a:ln>
                            <a:noFill/>
                          </a:ln>
                          <a:extLst>
                            <a:ext uri="{53640926-AAD7-44D8-BBD7-CCE9431645EC}">
                              <a14:shadowObscured xmlns:a14="http://schemas.microsoft.com/office/drawing/2010/main"/>
                            </a:ext>
                          </a:extLst>
                        </pic:spPr>
                      </pic:pic>
                    </a:graphicData>
                  </a:graphic>
                </wp:inline>
              </w:drawing>
            </w:r>
          </w:p>
        </w:tc>
        <w:tc>
          <w:tcPr>
            <w:tcW w:w="3564" w:type="dxa"/>
            <w:shd w:val="clear" w:color="auto" w:fill="70AD47" w:themeFill="accent6"/>
          </w:tcPr>
          <w:p w:rsidR="00AE2987" w:rsidRPr="00E258DF" w:rsidRDefault="008B4806" w:rsidP="00E258DF">
            <w:pPr>
              <w:jc w:val="right"/>
              <w:rPr>
                <w:b/>
                <w:noProof/>
                <w:color w:val="FFFFFF" w:themeColor="background1"/>
                <w:sz w:val="24"/>
                <w:lang w:eastAsia="fr-FR"/>
              </w:rPr>
            </w:pPr>
            <w:r>
              <w:rPr>
                <w:b/>
                <w:noProof/>
                <w:color w:val="FFFFFF" w:themeColor="background1"/>
                <w:sz w:val="24"/>
                <w:lang w:eastAsia="fr-FR"/>
              </w:rPr>
              <w:t>Communiqué de presse</w:t>
            </w:r>
          </w:p>
          <w:p w:rsidR="00AE2987" w:rsidRPr="00E258DF" w:rsidRDefault="00AE2987" w:rsidP="00E258DF">
            <w:pPr>
              <w:jc w:val="right"/>
              <w:rPr>
                <w:noProof/>
                <w:sz w:val="24"/>
                <w:lang w:eastAsia="fr-FR"/>
              </w:rPr>
            </w:pPr>
            <w:r w:rsidRPr="00E258DF">
              <w:rPr>
                <w:noProof/>
                <w:color w:val="FFFFFF" w:themeColor="background1"/>
                <w:sz w:val="24"/>
                <w:lang w:eastAsia="fr-FR"/>
              </w:rPr>
              <w:t>M</w:t>
            </w:r>
            <w:r w:rsidR="008234EB">
              <w:rPr>
                <w:noProof/>
                <w:color w:val="FFFFFF" w:themeColor="background1"/>
                <w:sz w:val="24"/>
                <w:lang w:eastAsia="fr-FR"/>
              </w:rPr>
              <w:t>ars</w:t>
            </w:r>
            <w:r w:rsidRPr="00E258DF">
              <w:rPr>
                <w:noProof/>
                <w:color w:val="FFFFFF" w:themeColor="background1"/>
                <w:sz w:val="24"/>
                <w:lang w:eastAsia="fr-FR"/>
              </w:rPr>
              <w:t xml:space="preserve"> 2017</w:t>
            </w:r>
          </w:p>
        </w:tc>
      </w:tr>
      <w:tr w:rsidR="00AE2987" w:rsidTr="008B4806">
        <w:trPr>
          <w:jc w:val="center"/>
        </w:trPr>
        <w:tc>
          <w:tcPr>
            <w:tcW w:w="6919" w:type="dxa"/>
            <w:gridSpan w:val="2"/>
            <w:vMerge/>
            <w:shd w:val="clear" w:color="auto" w:fill="auto"/>
          </w:tcPr>
          <w:p w:rsidR="00AE2987" w:rsidRDefault="00AE2987" w:rsidP="00C83AA0">
            <w:pPr>
              <w:rPr>
                <w:noProof/>
                <w:lang w:eastAsia="fr-FR"/>
              </w:rPr>
            </w:pPr>
          </w:p>
        </w:tc>
        <w:tc>
          <w:tcPr>
            <w:tcW w:w="3564" w:type="dxa"/>
            <w:shd w:val="clear" w:color="auto" w:fill="auto"/>
          </w:tcPr>
          <w:p w:rsidR="00AE2987" w:rsidRPr="00AE2987" w:rsidRDefault="00AE2987" w:rsidP="00C83AA0">
            <w:pPr>
              <w:rPr>
                <w:b/>
                <w:noProof/>
                <w:color w:val="FFFFFF" w:themeColor="background1"/>
                <w:sz w:val="28"/>
                <w:lang w:eastAsia="fr-FR"/>
              </w:rPr>
            </w:pPr>
          </w:p>
        </w:tc>
      </w:tr>
      <w:tr w:rsidR="00AE2987" w:rsidTr="008B4806">
        <w:trPr>
          <w:jc w:val="center"/>
        </w:trPr>
        <w:tc>
          <w:tcPr>
            <w:tcW w:w="10483" w:type="dxa"/>
            <w:gridSpan w:val="3"/>
          </w:tcPr>
          <w:p w:rsidR="00AE2987" w:rsidRDefault="00AE2987" w:rsidP="00C83AA0"/>
        </w:tc>
      </w:tr>
      <w:tr w:rsidR="003B0D23" w:rsidRPr="002B00F3" w:rsidTr="008B4806">
        <w:trPr>
          <w:jc w:val="center"/>
        </w:trPr>
        <w:tc>
          <w:tcPr>
            <w:tcW w:w="10483" w:type="dxa"/>
            <w:gridSpan w:val="3"/>
          </w:tcPr>
          <w:p w:rsidR="002B00F3" w:rsidRPr="00151C00" w:rsidRDefault="002B00F3" w:rsidP="002B00F3">
            <w:pPr>
              <w:jc w:val="center"/>
              <w:rPr>
                <w:b/>
                <w:color w:val="70AD47" w:themeColor="accent6"/>
                <w:sz w:val="32"/>
              </w:rPr>
            </w:pPr>
            <w:r w:rsidRPr="00151C00">
              <w:rPr>
                <w:b/>
                <w:color w:val="70AD47" w:themeColor="accent6"/>
                <w:sz w:val="32"/>
              </w:rPr>
              <w:t xml:space="preserve">Baromètre </w:t>
            </w:r>
            <w:r w:rsidR="001E4561">
              <w:rPr>
                <w:b/>
                <w:color w:val="70AD47" w:themeColor="accent6"/>
                <w:sz w:val="32"/>
              </w:rPr>
              <w:t>saisonnier</w:t>
            </w:r>
            <w:r w:rsidRPr="00151C00">
              <w:rPr>
                <w:b/>
                <w:color w:val="70AD47" w:themeColor="accent6"/>
                <w:sz w:val="32"/>
              </w:rPr>
              <w:t xml:space="preserve"> des fruits et légumes frais et de la pomme de terre</w:t>
            </w:r>
          </w:p>
          <w:p w:rsidR="00DC5156" w:rsidRDefault="00476570" w:rsidP="00DC5156">
            <w:pPr>
              <w:jc w:val="center"/>
              <w:rPr>
                <w:b/>
                <w:sz w:val="32"/>
              </w:rPr>
            </w:pPr>
            <w:r>
              <w:rPr>
                <w:b/>
                <w:sz w:val="32"/>
              </w:rPr>
              <w:t>L</w:t>
            </w:r>
            <w:r w:rsidRPr="00AE2987">
              <w:rPr>
                <w:b/>
                <w:sz w:val="32"/>
              </w:rPr>
              <w:t xml:space="preserve">es </w:t>
            </w:r>
            <w:r w:rsidR="002B00F3" w:rsidRPr="00AE2987">
              <w:rPr>
                <w:b/>
                <w:sz w:val="32"/>
              </w:rPr>
              <w:t>Français adeptes de</w:t>
            </w:r>
            <w:r w:rsidR="00DC5156">
              <w:rPr>
                <w:b/>
                <w:sz w:val="32"/>
              </w:rPr>
              <w:t>s</w:t>
            </w:r>
            <w:r w:rsidR="002B00F3" w:rsidRPr="00AE2987">
              <w:rPr>
                <w:b/>
                <w:sz w:val="32"/>
              </w:rPr>
              <w:t xml:space="preserve"> produits de saison</w:t>
            </w:r>
            <w:r w:rsidR="00DC5156">
              <w:rPr>
                <w:b/>
                <w:sz w:val="32"/>
              </w:rPr>
              <w:t xml:space="preserve"> : </w:t>
            </w:r>
          </w:p>
          <w:p w:rsidR="002B00F3" w:rsidRPr="00DC5156" w:rsidRDefault="00DC5156" w:rsidP="00DC5156">
            <w:pPr>
              <w:jc w:val="center"/>
              <w:rPr>
                <w:b/>
                <w:sz w:val="32"/>
              </w:rPr>
            </w:pPr>
            <w:r>
              <w:rPr>
                <w:b/>
                <w:sz w:val="32"/>
              </w:rPr>
              <w:t xml:space="preserve">c’est </w:t>
            </w:r>
            <w:r w:rsidR="00FA74CC">
              <w:rPr>
                <w:b/>
                <w:sz w:val="32"/>
              </w:rPr>
              <w:t>leur</w:t>
            </w:r>
            <w:r w:rsidR="002B00F3" w:rsidRPr="00AE2987">
              <w:rPr>
                <w:b/>
                <w:sz w:val="32"/>
              </w:rPr>
              <w:t xml:space="preserve"> 1</w:t>
            </w:r>
            <w:r w:rsidR="002B00F3" w:rsidRPr="00AE2987">
              <w:rPr>
                <w:b/>
                <w:sz w:val="32"/>
                <w:vertAlign w:val="superscript"/>
              </w:rPr>
              <w:t>er</w:t>
            </w:r>
            <w:r w:rsidR="002B00F3" w:rsidRPr="00AE2987">
              <w:rPr>
                <w:b/>
                <w:sz w:val="32"/>
              </w:rPr>
              <w:t xml:space="preserve"> critère </w:t>
            </w:r>
            <w:r>
              <w:rPr>
                <w:b/>
                <w:sz w:val="32"/>
              </w:rPr>
              <w:t>d’achat pour les produits frais</w:t>
            </w:r>
            <w:r w:rsidR="00476570">
              <w:rPr>
                <w:b/>
                <w:sz w:val="32"/>
              </w:rPr>
              <w:t> !</w:t>
            </w:r>
          </w:p>
        </w:tc>
      </w:tr>
      <w:tr w:rsidR="003B0D23" w:rsidTr="008B4806">
        <w:trPr>
          <w:jc w:val="center"/>
        </w:trPr>
        <w:tc>
          <w:tcPr>
            <w:tcW w:w="10483" w:type="dxa"/>
            <w:gridSpan w:val="3"/>
          </w:tcPr>
          <w:p w:rsidR="002B00F3" w:rsidRDefault="002B00F3" w:rsidP="00C83AA0"/>
        </w:tc>
      </w:tr>
      <w:tr w:rsidR="001764C0" w:rsidTr="008B4806">
        <w:trPr>
          <w:jc w:val="center"/>
        </w:trPr>
        <w:tc>
          <w:tcPr>
            <w:tcW w:w="10483" w:type="dxa"/>
            <w:gridSpan w:val="3"/>
          </w:tcPr>
          <w:p w:rsidR="001764C0" w:rsidRDefault="001764C0" w:rsidP="00C83AA0"/>
        </w:tc>
      </w:tr>
      <w:tr w:rsidR="008B4806" w:rsidRPr="00520C6D" w:rsidTr="009A2F9E">
        <w:trPr>
          <w:jc w:val="center"/>
        </w:trPr>
        <w:tc>
          <w:tcPr>
            <w:tcW w:w="10483" w:type="dxa"/>
            <w:gridSpan w:val="3"/>
          </w:tcPr>
          <w:p w:rsidR="008B4806" w:rsidRPr="00520C6D" w:rsidRDefault="008B4806" w:rsidP="00520C6D">
            <w:pPr>
              <w:jc w:val="both"/>
              <w:rPr>
                <w:sz w:val="20"/>
              </w:rPr>
            </w:pPr>
            <w:r w:rsidRPr="00520C6D">
              <w:rPr>
                <w:sz w:val="20"/>
              </w:rPr>
              <w:t>Interfel et le CNIPT cr</w:t>
            </w:r>
            <w:r>
              <w:rPr>
                <w:sz w:val="20"/>
              </w:rPr>
              <w:t xml:space="preserve">éent avec Ipsos le Baromètre </w:t>
            </w:r>
            <w:r w:rsidRPr="00520C6D">
              <w:rPr>
                <w:sz w:val="20"/>
              </w:rPr>
              <w:t>saison</w:t>
            </w:r>
            <w:r>
              <w:rPr>
                <w:sz w:val="20"/>
              </w:rPr>
              <w:t>nier</w:t>
            </w:r>
            <w:r w:rsidRPr="00520C6D">
              <w:rPr>
                <w:sz w:val="20"/>
              </w:rPr>
              <w:t xml:space="preserve"> des fruits et légumes frais et de la pomme de terre</w:t>
            </w:r>
            <w:r>
              <w:rPr>
                <w:sz w:val="20"/>
              </w:rPr>
              <w:t xml:space="preserve"> *</w:t>
            </w:r>
            <w:r w:rsidRPr="00520C6D">
              <w:rPr>
                <w:sz w:val="20"/>
              </w:rPr>
              <w:t xml:space="preserve"> : 4 vagues </w:t>
            </w:r>
            <w:r>
              <w:rPr>
                <w:sz w:val="20"/>
              </w:rPr>
              <w:t>en</w:t>
            </w:r>
            <w:r w:rsidRPr="00520C6D">
              <w:rPr>
                <w:sz w:val="20"/>
              </w:rPr>
              <w:t xml:space="preserve"> 2017, et un panel de 1 000 Français âgés de 18 </w:t>
            </w:r>
            <w:r w:rsidRPr="00DC5156">
              <w:rPr>
                <w:sz w:val="20"/>
              </w:rPr>
              <w:t>ans et plus</w:t>
            </w:r>
            <w:r w:rsidRPr="00520C6D">
              <w:rPr>
                <w:sz w:val="20"/>
              </w:rPr>
              <w:t xml:space="preserve"> interrogé</w:t>
            </w:r>
            <w:r>
              <w:rPr>
                <w:sz w:val="20"/>
              </w:rPr>
              <w:t>s</w:t>
            </w:r>
            <w:r w:rsidRPr="00520C6D">
              <w:rPr>
                <w:sz w:val="20"/>
              </w:rPr>
              <w:t xml:space="preserve"> à chaque fois, </w:t>
            </w:r>
            <w:r>
              <w:rPr>
                <w:sz w:val="20"/>
              </w:rPr>
              <w:t>afin</w:t>
            </w:r>
            <w:r w:rsidRPr="00520C6D">
              <w:rPr>
                <w:sz w:val="20"/>
              </w:rPr>
              <w:t xml:space="preserve"> d’analyser l’évolution de la perception des fruits et légumes frais et de la pomme de terre au fil des saisons.</w:t>
            </w:r>
          </w:p>
        </w:tc>
      </w:tr>
      <w:tr w:rsidR="003B0D23" w:rsidRPr="00520C6D" w:rsidTr="008B4806">
        <w:trPr>
          <w:jc w:val="center"/>
        </w:trPr>
        <w:tc>
          <w:tcPr>
            <w:tcW w:w="10483" w:type="dxa"/>
            <w:gridSpan w:val="3"/>
          </w:tcPr>
          <w:p w:rsidR="002B00F3" w:rsidRPr="00520C6D" w:rsidRDefault="002B00F3" w:rsidP="00520C6D">
            <w:pPr>
              <w:jc w:val="both"/>
              <w:rPr>
                <w:sz w:val="20"/>
              </w:rPr>
            </w:pPr>
          </w:p>
        </w:tc>
      </w:tr>
      <w:tr w:rsidR="003B0D23" w:rsidRPr="00520C6D" w:rsidTr="008B4806">
        <w:trPr>
          <w:jc w:val="center"/>
        </w:trPr>
        <w:tc>
          <w:tcPr>
            <w:tcW w:w="10483" w:type="dxa"/>
            <w:gridSpan w:val="3"/>
          </w:tcPr>
          <w:p w:rsidR="002B00F3" w:rsidRPr="00520C6D" w:rsidRDefault="002B00F3" w:rsidP="00476570">
            <w:pPr>
              <w:jc w:val="both"/>
              <w:rPr>
                <w:sz w:val="20"/>
              </w:rPr>
            </w:pPr>
            <w:r w:rsidRPr="00520C6D">
              <w:rPr>
                <w:sz w:val="20"/>
              </w:rPr>
              <w:t xml:space="preserve">Avec pour premier thème, </w:t>
            </w:r>
            <w:r w:rsidRPr="00FA74CC">
              <w:rPr>
                <w:b/>
                <w:sz w:val="20"/>
              </w:rPr>
              <w:t>l’impact de la saisonnalité et</w:t>
            </w:r>
            <w:r w:rsidR="00DC5156">
              <w:rPr>
                <w:b/>
                <w:sz w:val="20"/>
              </w:rPr>
              <w:t xml:space="preserve"> </w:t>
            </w:r>
            <w:r w:rsidR="00476570">
              <w:rPr>
                <w:b/>
                <w:sz w:val="20"/>
              </w:rPr>
              <w:t>les</w:t>
            </w:r>
            <w:r w:rsidR="00476570" w:rsidRPr="00FA74CC">
              <w:rPr>
                <w:b/>
                <w:sz w:val="20"/>
              </w:rPr>
              <w:t xml:space="preserve"> </w:t>
            </w:r>
            <w:r w:rsidRPr="00FA74CC">
              <w:rPr>
                <w:b/>
                <w:sz w:val="20"/>
              </w:rPr>
              <w:t>préférence</w:t>
            </w:r>
            <w:r w:rsidR="00FA74CC">
              <w:rPr>
                <w:b/>
                <w:sz w:val="20"/>
              </w:rPr>
              <w:t>s</w:t>
            </w:r>
            <w:r w:rsidRPr="00FA74CC">
              <w:rPr>
                <w:b/>
                <w:sz w:val="20"/>
              </w:rPr>
              <w:t xml:space="preserve"> en matière de fruits, légumes et pommes de terre, </w:t>
            </w:r>
            <w:r w:rsidRPr="00520C6D">
              <w:rPr>
                <w:sz w:val="20"/>
              </w:rPr>
              <w:t>2 enseignements majeurs se dégagent :</w:t>
            </w:r>
          </w:p>
        </w:tc>
      </w:tr>
      <w:tr w:rsidR="003B0D23" w:rsidRPr="00520C6D" w:rsidTr="008B4806">
        <w:trPr>
          <w:jc w:val="center"/>
        </w:trPr>
        <w:tc>
          <w:tcPr>
            <w:tcW w:w="10483" w:type="dxa"/>
            <w:gridSpan w:val="3"/>
          </w:tcPr>
          <w:p w:rsidR="002B00F3" w:rsidRPr="00520C6D" w:rsidRDefault="002B00F3" w:rsidP="00520C6D">
            <w:pPr>
              <w:jc w:val="both"/>
              <w:rPr>
                <w:sz w:val="20"/>
              </w:rPr>
            </w:pPr>
          </w:p>
        </w:tc>
      </w:tr>
      <w:tr w:rsidR="003B0D23" w:rsidRPr="00AA34A2" w:rsidTr="008B4806">
        <w:trPr>
          <w:jc w:val="center"/>
        </w:trPr>
        <w:tc>
          <w:tcPr>
            <w:tcW w:w="10483" w:type="dxa"/>
            <w:gridSpan w:val="3"/>
          </w:tcPr>
          <w:p w:rsidR="002B00F3" w:rsidRPr="00AA34A2" w:rsidRDefault="002B00F3" w:rsidP="00520C6D">
            <w:pPr>
              <w:pStyle w:val="Paragraphedeliste"/>
              <w:numPr>
                <w:ilvl w:val="0"/>
                <w:numId w:val="2"/>
              </w:numPr>
              <w:spacing w:after="0" w:line="240" w:lineRule="auto"/>
              <w:jc w:val="both"/>
              <w:rPr>
                <w:b/>
              </w:rPr>
            </w:pPr>
            <w:r w:rsidRPr="00AA34A2">
              <w:rPr>
                <w:b/>
                <w:color w:val="70AD47" w:themeColor="accent6"/>
              </w:rPr>
              <w:t xml:space="preserve">Quand ils achètent leurs fruits et légumes frais, les Français choisissent avant tout des produits de saison :  </w:t>
            </w:r>
            <w:r w:rsidR="00476570" w:rsidRPr="00B4532C">
              <w:rPr>
                <w:b/>
              </w:rPr>
              <w:t>c’est</w:t>
            </w:r>
            <w:r w:rsidR="00476570">
              <w:rPr>
                <w:b/>
                <w:color w:val="70AD47" w:themeColor="accent6"/>
              </w:rPr>
              <w:t xml:space="preserve"> </w:t>
            </w:r>
            <w:r w:rsidR="00FA74CC" w:rsidRPr="00FA74CC">
              <w:rPr>
                <w:b/>
              </w:rPr>
              <w:t xml:space="preserve">leur </w:t>
            </w:r>
            <w:r w:rsidRPr="00AA34A2">
              <w:rPr>
                <w:b/>
              </w:rPr>
              <w:t>1</w:t>
            </w:r>
            <w:r w:rsidRPr="00AA34A2">
              <w:rPr>
                <w:b/>
                <w:vertAlign w:val="superscript"/>
              </w:rPr>
              <w:t>er</w:t>
            </w:r>
            <w:r w:rsidRPr="00AA34A2">
              <w:rPr>
                <w:b/>
              </w:rPr>
              <w:t xml:space="preserve"> critère de choix (36</w:t>
            </w:r>
            <w:r w:rsidR="00476570">
              <w:rPr>
                <w:b/>
              </w:rPr>
              <w:t xml:space="preserve"> </w:t>
            </w:r>
            <w:r w:rsidRPr="00AA34A2">
              <w:rPr>
                <w:b/>
              </w:rPr>
              <w:t>%), avant même le prix (21</w:t>
            </w:r>
            <w:r w:rsidR="00476570">
              <w:rPr>
                <w:b/>
              </w:rPr>
              <w:t xml:space="preserve"> </w:t>
            </w:r>
            <w:r w:rsidRPr="00AA34A2">
              <w:rPr>
                <w:b/>
              </w:rPr>
              <w:t>%) ou l’aspect (14</w:t>
            </w:r>
            <w:r w:rsidR="00476570">
              <w:rPr>
                <w:b/>
              </w:rPr>
              <w:t xml:space="preserve"> </w:t>
            </w:r>
            <w:r w:rsidRPr="00AA34A2">
              <w:rPr>
                <w:b/>
              </w:rPr>
              <w:t>%).</w:t>
            </w:r>
          </w:p>
        </w:tc>
      </w:tr>
      <w:tr w:rsidR="003B0D23" w:rsidRPr="00AA34A2" w:rsidTr="008B4806">
        <w:trPr>
          <w:jc w:val="center"/>
        </w:trPr>
        <w:tc>
          <w:tcPr>
            <w:tcW w:w="10483" w:type="dxa"/>
            <w:gridSpan w:val="3"/>
          </w:tcPr>
          <w:p w:rsidR="002B00F3" w:rsidRPr="00292E58" w:rsidRDefault="002B00F3" w:rsidP="00520C6D">
            <w:pPr>
              <w:jc w:val="both"/>
              <w:rPr>
                <w:b/>
                <w:sz w:val="10"/>
              </w:rPr>
            </w:pPr>
          </w:p>
        </w:tc>
      </w:tr>
      <w:tr w:rsidR="003B0D23" w:rsidRPr="00AA34A2" w:rsidTr="008B4806">
        <w:trPr>
          <w:jc w:val="center"/>
        </w:trPr>
        <w:tc>
          <w:tcPr>
            <w:tcW w:w="10483" w:type="dxa"/>
            <w:gridSpan w:val="3"/>
          </w:tcPr>
          <w:p w:rsidR="002B00F3" w:rsidRPr="00AA34A2" w:rsidRDefault="002B00F3" w:rsidP="00520C6D">
            <w:pPr>
              <w:pStyle w:val="Paragraphedeliste"/>
              <w:numPr>
                <w:ilvl w:val="0"/>
                <w:numId w:val="2"/>
              </w:numPr>
              <w:spacing w:after="0" w:line="240" w:lineRule="auto"/>
              <w:jc w:val="both"/>
              <w:rPr>
                <w:b/>
              </w:rPr>
            </w:pPr>
            <w:r w:rsidRPr="00AA34A2">
              <w:rPr>
                <w:b/>
                <w:color w:val="70AD47" w:themeColor="accent6"/>
              </w:rPr>
              <w:t>La consommation « plaisir » de la pomme de terre</w:t>
            </w:r>
            <w:r w:rsidR="00B776EE">
              <w:rPr>
                <w:b/>
                <w:color w:val="70AD47" w:themeColor="accent6"/>
              </w:rPr>
              <w:t xml:space="preserve">, sous toutes ses formes, </w:t>
            </w:r>
            <w:r w:rsidRPr="00AA34A2">
              <w:rPr>
                <w:b/>
                <w:color w:val="70AD47" w:themeColor="accent6"/>
              </w:rPr>
              <w:t>est confirmée</w:t>
            </w:r>
            <w:r w:rsidR="00DC5156">
              <w:rPr>
                <w:b/>
                <w:color w:val="70AD47" w:themeColor="accent6"/>
              </w:rPr>
              <w:t xml:space="preserve"> avec 86</w:t>
            </w:r>
            <w:r w:rsidR="00476570">
              <w:rPr>
                <w:b/>
                <w:color w:val="70AD47" w:themeColor="accent6"/>
              </w:rPr>
              <w:t xml:space="preserve"> </w:t>
            </w:r>
            <w:r w:rsidR="00DC5156">
              <w:rPr>
                <w:b/>
                <w:color w:val="70AD47" w:themeColor="accent6"/>
              </w:rPr>
              <w:t>% des Français qui adorent la pomme de terre</w:t>
            </w:r>
            <w:r w:rsidRPr="00AA34A2">
              <w:rPr>
                <w:b/>
                <w:color w:val="70AD47" w:themeColor="accent6"/>
              </w:rPr>
              <w:t xml:space="preserve"> : </w:t>
            </w:r>
            <w:r w:rsidR="00B776EE">
              <w:rPr>
                <w:b/>
              </w:rPr>
              <w:t>81</w:t>
            </w:r>
            <w:r w:rsidR="00476570">
              <w:rPr>
                <w:b/>
              </w:rPr>
              <w:t xml:space="preserve"> </w:t>
            </w:r>
            <w:r w:rsidR="00B776EE">
              <w:rPr>
                <w:b/>
              </w:rPr>
              <w:t>% l’aiment</w:t>
            </w:r>
            <w:r w:rsidRPr="00AA34A2">
              <w:rPr>
                <w:b/>
              </w:rPr>
              <w:t xml:space="preserve"> rissolée/sautée</w:t>
            </w:r>
            <w:r w:rsidR="00B776EE">
              <w:rPr>
                <w:b/>
              </w:rPr>
              <w:t>, 78</w:t>
            </w:r>
            <w:r w:rsidR="00476570">
              <w:rPr>
                <w:b/>
              </w:rPr>
              <w:t xml:space="preserve"> </w:t>
            </w:r>
            <w:r w:rsidR="00B776EE">
              <w:rPr>
                <w:b/>
              </w:rPr>
              <w:t>% en frites, 76</w:t>
            </w:r>
            <w:r w:rsidR="00476570">
              <w:rPr>
                <w:b/>
              </w:rPr>
              <w:t xml:space="preserve"> </w:t>
            </w:r>
            <w:r w:rsidR="00B776EE">
              <w:rPr>
                <w:b/>
              </w:rPr>
              <w:t xml:space="preserve">% en purée </w:t>
            </w:r>
            <w:r w:rsidRPr="00AA34A2">
              <w:rPr>
                <w:b/>
              </w:rPr>
              <w:t>et sa version « primeur » est l</w:t>
            </w:r>
            <w:r w:rsidR="00B776EE">
              <w:rPr>
                <w:b/>
              </w:rPr>
              <w:t xml:space="preserve">e produit de printemps préféré avec </w:t>
            </w:r>
            <w:r w:rsidRPr="00AA34A2">
              <w:rPr>
                <w:b/>
              </w:rPr>
              <w:t>96</w:t>
            </w:r>
            <w:r w:rsidR="00476570">
              <w:rPr>
                <w:b/>
              </w:rPr>
              <w:t xml:space="preserve"> </w:t>
            </w:r>
            <w:r w:rsidRPr="00AA34A2">
              <w:rPr>
                <w:b/>
              </w:rPr>
              <w:t xml:space="preserve">% </w:t>
            </w:r>
            <w:r w:rsidR="00B776EE">
              <w:rPr>
                <w:b/>
              </w:rPr>
              <w:t>de la population qui l’apprécie.</w:t>
            </w:r>
          </w:p>
        </w:tc>
      </w:tr>
      <w:tr w:rsidR="003B0D23" w:rsidTr="008B4806">
        <w:trPr>
          <w:jc w:val="center"/>
        </w:trPr>
        <w:tc>
          <w:tcPr>
            <w:tcW w:w="10483" w:type="dxa"/>
            <w:gridSpan w:val="3"/>
          </w:tcPr>
          <w:p w:rsidR="002B00F3" w:rsidRDefault="002B00F3" w:rsidP="00C83AA0"/>
        </w:tc>
      </w:tr>
      <w:tr w:rsidR="00AA34A2" w:rsidRPr="00AA34A2" w:rsidTr="008B4806">
        <w:trPr>
          <w:jc w:val="center"/>
        </w:trPr>
        <w:tc>
          <w:tcPr>
            <w:tcW w:w="10483" w:type="dxa"/>
            <w:gridSpan w:val="3"/>
            <w:shd w:val="clear" w:color="auto" w:fill="70AD47" w:themeFill="accent6"/>
          </w:tcPr>
          <w:p w:rsidR="002B00F3" w:rsidRPr="00AA34A2" w:rsidRDefault="002B00F3" w:rsidP="002B00F3">
            <w:pPr>
              <w:jc w:val="both"/>
              <w:rPr>
                <w:b/>
                <w:color w:val="FFFFFF" w:themeColor="background1"/>
                <w:sz w:val="32"/>
              </w:rPr>
            </w:pPr>
            <w:r w:rsidRPr="00AA34A2">
              <w:rPr>
                <w:b/>
                <w:color w:val="FFFFFF" w:themeColor="background1"/>
                <w:sz w:val="32"/>
              </w:rPr>
              <w:t>Envie de printemps… de fruits et légumes frais et de pommes de terre !</w:t>
            </w:r>
          </w:p>
        </w:tc>
      </w:tr>
      <w:tr w:rsidR="002B00F3" w:rsidRPr="002B00F3" w:rsidTr="008B4806">
        <w:trPr>
          <w:jc w:val="center"/>
        </w:trPr>
        <w:tc>
          <w:tcPr>
            <w:tcW w:w="10483" w:type="dxa"/>
            <w:gridSpan w:val="3"/>
          </w:tcPr>
          <w:p w:rsidR="002B00F3" w:rsidRPr="002B00F3" w:rsidRDefault="002B00F3" w:rsidP="002B00F3">
            <w:pPr>
              <w:jc w:val="both"/>
              <w:rPr>
                <w:b/>
                <w:color w:val="81B12A"/>
              </w:rPr>
            </w:pPr>
          </w:p>
        </w:tc>
      </w:tr>
      <w:tr w:rsidR="003B0D23" w:rsidRPr="00520C6D" w:rsidTr="008B4806">
        <w:trPr>
          <w:jc w:val="center"/>
        </w:trPr>
        <w:tc>
          <w:tcPr>
            <w:tcW w:w="10483" w:type="dxa"/>
            <w:gridSpan w:val="3"/>
          </w:tcPr>
          <w:p w:rsidR="002B00F3" w:rsidRPr="00520C6D" w:rsidRDefault="002B00F3" w:rsidP="002B00F3">
            <w:pPr>
              <w:jc w:val="both"/>
              <w:rPr>
                <w:sz w:val="20"/>
              </w:rPr>
            </w:pPr>
            <w:r w:rsidRPr="00520C6D">
              <w:rPr>
                <w:sz w:val="20"/>
              </w:rPr>
              <w:t xml:space="preserve">A l’approche du printemps, </w:t>
            </w:r>
            <w:r w:rsidRPr="00520C6D">
              <w:rPr>
                <w:b/>
                <w:color w:val="70AD47" w:themeColor="accent6"/>
                <w:sz w:val="20"/>
              </w:rPr>
              <w:t xml:space="preserve">l’envie de fruits et légumes frais et de pommes de terre fraîches se </w:t>
            </w:r>
            <w:r w:rsidR="00B776EE">
              <w:rPr>
                <w:b/>
                <w:color w:val="70AD47" w:themeColor="accent6"/>
                <w:sz w:val="20"/>
              </w:rPr>
              <w:t>ressent chez les Français :</w:t>
            </w:r>
            <w:r w:rsidRPr="00520C6D">
              <w:rPr>
                <w:color w:val="70AD47" w:themeColor="accent6"/>
                <w:sz w:val="20"/>
              </w:rPr>
              <w:t xml:space="preserve"> </w:t>
            </w:r>
          </w:p>
        </w:tc>
      </w:tr>
      <w:tr w:rsidR="003B0D23" w:rsidRPr="00520C6D" w:rsidTr="008B4806">
        <w:trPr>
          <w:jc w:val="center"/>
        </w:trPr>
        <w:tc>
          <w:tcPr>
            <w:tcW w:w="10483" w:type="dxa"/>
            <w:gridSpan w:val="3"/>
          </w:tcPr>
          <w:p w:rsidR="002B00F3" w:rsidRPr="00520C6D" w:rsidRDefault="002B00F3" w:rsidP="00C83AA0">
            <w:pPr>
              <w:rPr>
                <w:sz w:val="20"/>
              </w:rPr>
            </w:pPr>
          </w:p>
        </w:tc>
      </w:tr>
      <w:tr w:rsidR="003B0D23" w:rsidRPr="00520C6D" w:rsidTr="008B4806">
        <w:trPr>
          <w:jc w:val="center"/>
        </w:trPr>
        <w:tc>
          <w:tcPr>
            <w:tcW w:w="10483" w:type="dxa"/>
            <w:gridSpan w:val="3"/>
          </w:tcPr>
          <w:p w:rsidR="002B00F3" w:rsidRPr="00AA34A2" w:rsidRDefault="002B00F3" w:rsidP="00B776EE">
            <w:pPr>
              <w:pStyle w:val="Paragraphedeliste"/>
              <w:numPr>
                <w:ilvl w:val="0"/>
                <w:numId w:val="7"/>
              </w:numPr>
              <w:spacing w:after="0"/>
              <w:jc w:val="both"/>
            </w:pPr>
            <w:r w:rsidRPr="00AA34A2">
              <w:rPr>
                <w:b/>
              </w:rPr>
              <w:t>48</w:t>
            </w:r>
            <w:r w:rsidR="0019344A">
              <w:rPr>
                <w:b/>
              </w:rPr>
              <w:t xml:space="preserve"> </w:t>
            </w:r>
            <w:r w:rsidRPr="00AA34A2">
              <w:rPr>
                <w:b/>
              </w:rPr>
              <w:t xml:space="preserve">% comptent acheter plus de fruits au printemps </w:t>
            </w:r>
            <w:r w:rsidR="00D4263C" w:rsidRPr="00AA34A2">
              <w:rPr>
                <w:b/>
              </w:rPr>
              <w:t xml:space="preserve">que cet </w:t>
            </w:r>
            <w:r w:rsidRPr="00AA34A2">
              <w:rPr>
                <w:b/>
              </w:rPr>
              <w:t>hiver</w:t>
            </w:r>
            <w:r w:rsidRPr="00AA34A2">
              <w:t xml:space="preserve"> (42</w:t>
            </w:r>
            <w:r w:rsidR="0019344A">
              <w:t xml:space="preserve"> </w:t>
            </w:r>
            <w:r w:rsidRPr="00AA34A2">
              <w:t>% autant au printemps qu’en hiver),</w:t>
            </w:r>
          </w:p>
          <w:p w:rsidR="002B00F3" w:rsidRPr="00AA34A2" w:rsidRDefault="002B00F3" w:rsidP="00B776EE">
            <w:pPr>
              <w:pStyle w:val="Paragraphedeliste"/>
              <w:numPr>
                <w:ilvl w:val="0"/>
                <w:numId w:val="7"/>
              </w:numPr>
              <w:spacing w:after="0"/>
              <w:jc w:val="both"/>
            </w:pPr>
            <w:r w:rsidRPr="00AA34A2">
              <w:rPr>
                <w:b/>
              </w:rPr>
              <w:t>30</w:t>
            </w:r>
            <w:r w:rsidR="0019344A">
              <w:rPr>
                <w:b/>
              </w:rPr>
              <w:t xml:space="preserve"> </w:t>
            </w:r>
            <w:r w:rsidRPr="00AA34A2">
              <w:rPr>
                <w:b/>
              </w:rPr>
              <w:t>% des Français comptent acheter plus de légumes au printemps</w:t>
            </w:r>
            <w:r w:rsidRPr="00AA34A2">
              <w:t xml:space="preserve"> (et 60</w:t>
            </w:r>
            <w:r w:rsidR="0019344A">
              <w:t xml:space="preserve"> </w:t>
            </w:r>
            <w:r w:rsidRPr="00AA34A2">
              <w:t>% autant qu’en hiver),</w:t>
            </w:r>
          </w:p>
          <w:p w:rsidR="002B00F3" w:rsidRPr="00AA34A2" w:rsidRDefault="002B00F3" w:rsidP="00B776EE">
            <w:pPr>
              <w:pStyle w:val="Paragraphedeliste"/>
              <w:numPr>
                <w:ilvl w:val="0"/>
                <w:numId w:val="7"/>
              </w:numPr>
              <w:spacing w:after="0"/>
              <w:jc w:val="both"/>
            </w:pPr>
            <w:r w:rsidRPr="00AA34A2">
              <w:rPr>
                <w:b/>
              </w:rPr>
              <w:t>La pom</w:t>
            </w:r>
            <w:r w:rsidR="00D4263C" w:rsidRPr="00AA34A2">
              <w:rPr>
                <w:b/>
              </w:rPr>
              <w:t xml:space="preserve">me de terre devrait être </w:t>
            </w:r>
            <w:r w:rsidRPr="00AA34A2">
              <w:rPr>
                <w:b/>
              </w:rPr>
              <w:t>autant achetée que cet hiver</w:t>
            </w:r>
            <w:r w:rsidRPr="00AA34A2">
              <w:t xml:space="preserve"> (par 61</w:t>
            </w:r>
            <w:r w:rsidR="0019344A">
              <w:t xml:space="preserve"> </w:t>
            </w:r>
            <w:r w:rsidRPr="00AA34A2">
              <w:t>%, et moins qu’en hiver par 30</w:t>
            </w:r>
            <w:r w:rsidR="0019344A">
              <w:t xml:space="preserve"> </w:t>
            </w:r>
            <w:r w:rsidRPr="00AA34A2">
              <w:t>%).</w:t>
            </w:r>
          </w:p>
        </w:tc>
      </w:tr>
      <w:tr w:rsidR="003B0D23" w:rsidRPr="00520C6D" w:rsidTr="008B4806">
        <w:trPr>
          <w:jc w:val="center"/>
        </w:trPr>
        <w:tc>
          <w:tcPr>
            <w:tcW w:w="10483" w:type="dxa"/>
            <w:gridSpan w:val="3"/>
          </w:tcPr>
          <w:p w:rsidR="002B00F3" w:rsidRPr="00520C6D" w:rsidRDefault="002B00F3" w:rsidP="00C83AA0">
            <w:pPr>
              <w:rPr>
                <w:sz w:val="20"/>
              </w:rPr>
            </w:pPr>
          </w:p>
        </w:tc>
      </w:tr>
      <w:tr w:rsidR="003B0D23" w:rsidRPr="00520C6D" w:rsidTr="008B4806">
        <w:trPr>
          <w:jc w:val="center"/>
        </w:trPr>
        <w:tc>
          <w:tcPr>
            <w:tcW w:w="10483" w:type="dxa"/>
            <w:gridSpan w:val="3"/>
          </w:tcPr>
          <w:p w:rsidR="002B00F3" w:rsidRPr="00520C6D" w:rsidRDefault="002B00F3" w:rsidP="002B00F3">
            <w:pPr>
              <w:jc w:val="both"/>
              <w:rPr>
                <w:sz w:val="20"/>
              </w:rPr>
            </w:pPr>
            <w:r w:rsidRPr="00520C6D">
              <w:rPr>
                <w:sz w:val="20"/>
              </w:rPr>
              <w:t>Les pratiques d’achats vont également changer avec l’arrivée du printemps :</w:t>
            </w:r>
          </w:p>
        </w:tc>
      </w:tr>
      <w:tr w:rsidR="003B0D23" w:rsidRPr="00520C6D" w:rsidTr="008B4806">
        <w:trPr>
          <w:jc w:val="center"/>
        </w:trPr>
        <w:tc>
          <w:tcPr>
            <w:tcW w:w="10483" w:type="dxa"/>
            <w:gridSpan w:val="3"/>
          </w:tcPr>
          <w:p w:rsidR="002B00F3" w:rsidRPr="00520C6D" w:rsidRDefault="002B00F3" w:rsidP="00C83AA0">
            <w:pPr>
              <w:rPr>
                <w:sz w:val="20"/>
              </w:rPr>
            </w:pPr>
          </w:p>
        </w:tc>
      </w:tr>
      <w:tr w:rsidR="003B0D23" w:rsidRPr="00520C6D" w:rsidTr="008B4806">
        <w:trPr>
          <w:jc w:val="center"/>
        </w:trPr>
        <w:tc>
          <w:tcPr>
            <w:tcW w:w="10483" w:type="dxa"/>
            <w:gridSpan w:val="3"/>
          </w:tcPr>
          <w:p w:rsidR="00AA34A2" w:rsidRPr="00B776EE" w:rsidRDefault="002B00F3" w:rsidP="002B00F3">
            <w:pPr>
              <w:jc w:val="both"/>
              <w:rPr>
                <w:b/>
                <w:color w:val="70AD47" w:themeColor="accent6"/>
                <w:sz w:val="24"/>
              </w:rPr>
            </w:pPr>
            <w:r w:rsidRPr="00B776EE">
              <w:rPr>
                <w:b/>
                <w:color w:val="70AD47" w:themeColor="accent6"/>
                <w:sz w:val="24"/>
              </w:rPr>
              <w:t xml:space="preserve">Davantage de produits frais : </w:t>
            </w:r>
          </w:p>
          <w:p w:rsidR="00B776EE" w:rsidRDefault="002B00F3" w:rsidP="002B00F3">
            <w:pPr>
              <w:jc w:val="both"/>
              <w:rPr>
                <w:sz w:val="20"/>
              </w:rPr>
            </w:pPr>
            <w:r w:rsidRPr="00B776EE">
              <w:rPr>
                <w:sz w:val="20"/>
              </w:rPr>
              <w:t>83</w:t>
            </w:r>
            <w:r w:rsidR="0019344A">
              <w:rPr>
                <w:sz w:val="20"/>
              </w:rPr>
              <w:t xml:space="preserve"> </w:t>
            </w:r>
            <w:r w:rsidRPr="00B776EE">
              <w:rPr>
                <w:sz w:val="20"/>
              </w:rPr>
              <w:t>% des Français comptent manger au printemps des légumes frais, contre seulement 64</w:t>
            </w:r>
            <w:r w:rsidR="0019344A">
              <w:rPr>
                <w:sz w:val="20"/>
              </w:rPr>
              <w:t xml:space="preserve"> </w:t>
            </w:r>
            <w:r w:rsidRPr="00B776EE">
              <w:rPr>
                <w:sz w:val="20"/>
              </w:rPr>
              <w:t>% en hiver (soit une augmentation de 19 points).</w:t>
            </w:r>
            <w:r w:rsidRPr="00520C6D">
              <w:rPr>
                <w:sz w:val="20"/>
              </w:rPr>
              <w:t xml:space="preserve"> </w:t>
            </w:r>
          </w:p>
          <w:p w:rsidR="002B00F3" w:rsidRPr="00B776EE" w:rsidRDefault="002B00F3" w:rsidP="002B00F3">
            <w:pPr>
              <w:jc w:val="both"/>
              <w:rPr>
                <w:b/>
                <w:sz w:val="20"/>
              </w:rPr>
            </w:pPr>
            <w:r w:rsidRPr="00B776EE">
              <w:rPr>
                <w:b/>
                <w:sz w:val="20"/>
              </w:rPr>
              <w:t>Les légumes frais remplacent ainsi en partie les légumes congelés, consommés par 40</w:t>
            </w:r>
            <w:r w:rsidR="0019344A">
              <w:rPr>
                <w:b/>
                <w:sz w:val="20"/>
              </w:rPr>
              <w:t xml:space="preserve"> </w:t>
            </w:r>
            <w:r w:rsidRPr="00B776EE">
              <w:rPr>
                <w:b/>
                <w:sz w:val="20"/>
              </w:rPr>
              <w:t>% des Français en hiver contre 21</w:t>
            </w:r>
            <w:r w:rsidR="0019344A">
              <w:rPr>
                <w:b/>
                <w:sz w:val="20"/>
              </w:rPr>
              <w:t xml:space="preserve"> </w:t>
            </w:r>
            <w:r w:rsidRPr="00B776EE">
              <w:rPr>
                <w:b/>
                <w:sz w:val="20"/>
              </w:rPr>
              <w:t>% au printemps (-19 points), ou des conserves (28</w:t>
            </w:r>
            <w:r w:rsidR="0019344A">
              <w:rPr>
                <w:b/>
                <w:sz w:val="20"/>
              </w:rPr>
              <w:t xml:space="preserve"> </w:t>
            </w:r>
            <w:r w:rsidRPr="00B776EE">
              <w:rPr>
                <w:b/>
                <w:sz w:val="20"/>
              </w:rPr>
              <w:t>% en hiver et 14</w:t>
            </w:r>
            <w:r w:rsidR="0019344A">
              <w:rPr>
                <w:b/>
                <w:sz w:val="20"/>
              </w:rPr>
              <w:t xml:space="preserve"> </w:t>
            </w:r>
            <w:r w:rsidRPr="00B776EE">
              <w:rPr>
                <w:b/>
                <w:sz w:val="20"/>
              </w:rPr>
              <w:t>% au printemps, -</w:t>
            </w:r>
            <w:r w:rsidR="00300B0B" w:rsidRPr="00DC5156">
              <w:rPr>
                <w:b/>
                <w:sz w:val="20"/>
              </w:rPr>
              <w:t>14</w:t>
            </w:r>
            <w:r w:rsidRPr="00B776EE">
              <w:rPr>
                <w:b/>
                <w:sz w:val="20"/>
              </w:rPr>
              <w:t xml:space="preserve"> points).</w:t>
            </w:r>
          </w:p>
          <w:p w:rsidR="00D4263C" w:rsidRPr="00520C6D" w:rsidRDefault="00D4263C" w:rsidP="002B00F3">
            <w:pPr>
              <w:jc w:val="both"/>
              <w:rPr>
                <w:color w:val="70AD47" w:themeColor="accent6"/>
                <w:sz w:val="20"/>
              </w:rPr>
            </w:pPr>
          </w:p>
          <w:p w:rsidR="00AA34A2" w:rsidRPr="00AA34A2" w:rsidRDefault="002B00F3" w:rsidP="002B00F3">
            <w:pPr>
              <w:jc w:val="both"/>
              <w:rPr>
                <w:color w:val="70AD47" w:themeColor="accent6"/>
                <w:sz w:val="24"/>
              </w:rPr>
            </w:pPr>
            <w:r w:rsidRPr="00AA34A2">
              <w:rPr>
                <w:b/>
                <w:color w:val="70AD47" w:themeColor="accent6"/>
                <w:sz w:val="24"/>
              </w:rPr>
              <w:t>Davantage envie de les acheter chez le primeur ou sur les marchés :</w:t>
            </w:r>
            <w:r w:rsidRPr="00AA34A2">
              <w:rPr>
                <w:color w:val="70AD47" w:themeColor="accent6"/>
                <w:sz w:val="24"/>
              </w:rPr>
              <w:t xml:space="preserve"> </w:t>
            </w:r>
          </w:p>
          <w:p w:rsidR="002B00F3" w:rsidRPr="00520C6D" w:rsidRDefault="002B00F3" w:rsidP="002B00F3">
            <w:pPr>
              <w:jc w:val="both"/>
              <w:rPr>
                <w:sz w:val="20"/>
              </w:rPr>
            </w:pPr>
            <w:r w:rsidRPr="00520C6D">
              <w:rPr>
                <w:sz w:val="20"/>
              </w:rPr>
              <w:t>54</w:t>
            </w:r>
            <w:r w:rsidR="0019344A">
              <w:rPr>
                <w:sz w:val="20"/>
              </w:rPr>
              <w:t xml:space="preserve"> </w:t>
            </w:r>
            <w:r w:rsidRPr="00520C6D">
              <w:rPr>
                <w:sz w:val="20"/>
              </w:rPr>
              <w:t>% des Français comptent y acheter leurs légumes, alors que 41</w:t>
            </w:r>
            <w:r w:rsidR="0019344A">
              <w:rPr>
                <w:sz w:val="20"/>
              </w:rPr>
              <w:t xml:space="preserve"> </w:t>
            </w:r>
            <w:r w:rsidRPr="00520C6D">
              <w:rPr>
                <w:sz w:val="20"/>
              </w:rPr>
              <w:t xml:space="preserve">% seulement nous disent l’avoir fait en hiver (+13 pts). </w:t>
            </w:r>
            <w:r w:rsidRPr="000A0CCF">
              <w:rPr>
                <w:b/>
                <w:color w:val="70AD47" w:themeColor="accent6"/>
                <w:sz w:val="20"/>
              </w:rPr>
              <w:t>L’achat de légumes frais en grande surfa</w:t>
            </w:r>
            <w:r w:rsidR="00B776EE" w:rsidRPr="000A0CCF">
              <w:rPr>
                <w:b/>
                <w:color w:val="70AD47" w:themeColor="accent6"/>
                <w:sz w:val="20"/>
              </w:rPr>
              <w:t xml:space="preserve">ce reste néanmoins majoritaire avec </w:t>
            </w:r>
            <w:r w:rsidRPr="000A0CCF">
              <w:rPr>
                <w:b/>
                <w:color w:val="70AD47" w:themeColor="accent6"/>
                <w:sz w:val="20"/>
              </w:rPr>
              <w:t>68</w:t>
            </w:r>
            <w:r w:rsidR="0019344A">
              <w:rPr>
                <w:b/>
                <w:color w:val="70AD47" w:themeColor="accent6"/>
                <w:sz w:val="20"/>
              </w:rPr>
              <w:t xml:space="preserve"> </w:t>
            </w:r>
            <w:r w:rsidRPr="000A0CCF">
              <w:rPr>
                <w:b/>
                <w:color w:val="70AD47" w:themeColor="accent6"/>
                <w:sz w:val="20"/>
              </w:rPr>
              <w:t xml:space="preserve">% des Français </w:t>
            </w:r>
            <w:r w:rsidR="0019344A">
              <w:rPr>
                <w:b/>
                <w:color w:val="70AD47" w:themeColor="accent6"/>
                <w:sz w:val="20"/>
              </w:rPr>
              <w:t xml:space="preserve">sondés </w:t>
            </w:r>
            <w:r w:rsidR="00B776EE" w:rsidRPr="000A0CCF">
              <w:rPr>
                <w:b/>
                <w:color w:val="70AD47" w:themeColor="accent6"/>
                <w:sz w:val="20"/>
              </w:rPr>
              <w:t xml:space="preserve">qui </w:t>
            </w:r>
            <w:r w:rsidRPr="000A0CCF">
              <w:rPr>
                <w:b/>
                <w:color w:val="70AD47" w:themeColor="accent6"/>
                <w:sz w:val="20"/>
              </w:rPr>
              <w:t>c</w:t>
            </w:r>
            <w:r w:rsidR="00B776EE" w:rsidRPr="000A0CCF">
              <w:rPr>
                <w:b/>
                <w:color w:val="70AD47" w:themeColor="accent6"/>
                <w:sz w:val="20"/>
              </w:rPr>
              <w:t>omptent y acheter leurs légumes</w:t>
            </w:r>
            <w:r w:rsidRPr="000A0CCF">
              <w:rPr>
                <w:b/>
                <w:color w:val="70AD47" w:themeColor="accent6"/>
                <w:sz w:val="20"/>
              </w:rPr>
              <w:t xml:space="preserve">, </w:t>
            </w:r>
            <w:r w:rsidRPr="00B776EE">
              <w:rPr>
                <w:sz w:val="20"/>
              </w:rPr>
              <w:t>même s’il est moins répandu qu’en hiver (75</w:t>
            </w:r>
            <w:r w:rsidR="0019344A">
              <w:rPr>
                <w:sz w:val="20"/>
              </w:rPr>
              <w:t xml:space="preserve"> </w:t>
            </w:r>
            <w:r w:rsidRPr="00B776EE">
              <w:rPr>
                <w:sz w:val="20"/>
              </w:rPr>
              <w:t>%).</w:t>
            </w:r>
          </w:p>
        </w:tc>
      </w:tr>
      <w:tr w:rsidR="003B0D23" w:rsidRPr="00520C6D" w:rsidTr="008B4806">
        <w:trPr>
          <w:jc w:val="center"/>
        </w:trPr>
        <w:tc>
          <w:tcPr>
            <w:tcW w:w="10483" w:type="dxa"/>
            <w:gridSpan w:val="3"/>
          </w:tcPr>
          <w:p w:rsidR="002B00F3" w:rsidRPr="00520C6D" w:rsidRDefault="002B00F3" w:rsidP="00C83AA0">
            <w:pPr>
              <w:rPr>
                <w:sz w:val="20"/>
              </w:rPr>
            </w:pPr>
          </w:p>
        </w:tc>
      </w:tr>
      <w:tr w:rsidR="003B0D23" w:rsidRPr="00520C6D" w:rsidTr="008B4806">
        <w:trPr>
          <w:jc w:val="center"/>
        </w:trPr>
        <w:tc>
          <w:tcPr>
            <w:tcW w:w="10483" w:type="dxa"/>
            <w:gridSpan w:val="3"/>
          </w:tcPr>
          <w:p w:rsidR="002B00F3" w:rsidRPr="00520C6D" w:rsidRDefault="002B00F3" w:rsidP="002B00F3">
            <w:pPr>
              <w:jc w:val="both"/>
              <w:rPr>
                <w:sz w:val="20"/>
              </w:rPr>
            </w:pPr>
            <w:r w:rsidRPr="00520C6D">
              <w:rPr>
                <w:sz w:val="20"/>
              </w:rPr>
              <w:t xml:space="preserve">Parmi les produits de printemps, les Français </w:t>
            </w:r>
            <w:r w:rsidRPr="00520C6D">
              <w:rPr>
                <w:b/>
                <w:color w:val="70AD47" w:themeColor="accent6"/>
                <w:sz w:val="20"/>
              </w:rPr>
              <w:t>plébiscitent la tomate (93</w:t>
            </w:r>
            <w:r w:rsidR="0019344A">
              <w:rPr>
                <w:b/>
                <w:color w:val="70AD47" w:themeColor="accent6"/>
                <w:sz w:val="20"/>
              </w:rPr>
              <w:t xml:space="preserve"> </w:t>
            </w:r>
            <w:r w:rsidRPr="00520C6D">
              <w:rPr>
                <w:b/>
                <w:color w:val="70AD47" w:themeColor="accent6"/>
                <w:sz w:val="20"/>
              </w:rPr>
              <w:t>% l’aiment dont 70</w:t>
            </w:r>
            <w:r w:rsidR="0019344A">
              <w:rPr>
                <w:b/>
                <w:color w:val="70AD47" w:themeColor="accent6"/>
                <w:sz w:val="20"/>
              </w:rPr>
              <w:t xml:space="preserve"> </w:t>
            </w:r>
            <w:r w:rsidRPr="00520C6D">
              <w:rPr>
                <w:b/>
                <w:color w:val="70AD47" w:themeColor="accent6"/>
                <w:sz w:val="20"/>
              </w:rPr>
              <w:t>% beaucoup)</w:t>
            </w:r>
            <w:r w:rsidRPr="00520C6D">
              <w:rPr>
                <w:b/>
                <w:sz w:val="20"/>
              </w:rPr>
              <w:t>,</w:t>
            </w:r>
            <w:r w:rsidRPr="00520C6D">
              <w:rPr>
                <w:sz w:val="20"/>
              </w:rPr>
              <w:t xml:space="preserve"> qu’ils associent d’ailleurs essentiellement à un produit d’été (84</w:t>
            </w:r>
            <w:r w:rsidR="0019344A">
              <w:rPr>
                <w:sz w:val="20"/>
              </w:rPr>
              <w:t xml:space="preserve"> </w:t>
            </w:r>
            <w:r w:rsidRPr="00520C6D">
              <w:rPr>
                <w:sz w:val="20"/>
              </w:rPr>
              <w:t>%, seuls 24</w:t>
            </w:r>
            <w:r w:rsidR="0019344A">
              <w:rPr>
                <w:sz w:val="20"/>
              </w:rPr>
              <w:t xml:space="preserve"> </w:t>
            </w:r>
            <w:r w:rsidRPr="00520C6D">
              <w:rPr>
                <w:sz w:val="20"/>
              </w:rPr>
              <w:t xml:space="preserve">% savent qu’elle pousse également au printemps). Ils apprécient également les produits de printemps plus emblématiques : </w:t>
            </w:r>
          </w:p>
        </w:tc>
      </w:tr>
      <w:tr w:rsidR="003B0D23" w:rsidRPr="00520C6D" w:rsidTr="008B4806">
        <w:trPr>
          <w:jc w:val="center"/>
        </w:trPr>
        <w:tc>
          <w:tcPr>
            <w:tcW w:w="10483" w:type="dxa"/>
            <w:gridSpan w:val="3"/>
          </w:tcPr>
          <w:p w:rsidR="002B00F3" w:rsidRPr="00520C6D" w:rsidRDefault="002B00F3" w:rsidP="00C83AA0">
            <w:pPr>
              <w:rPr>
                <w:sz w:val="20"/>
              </w:rPr>
            </w:pPr>
          </w:p>
        </w:tc>
      </w:tr>
      <w:tr w:rsidR="003B0D23" w:rsidRPr="00AA34A2" w:rsidTr="008B4806">
        <w:trPr>
          <w:jc w:val="center"/>
        </w:trPr>
        <w:tc>
          <w:tcPr>
            <w:tcW w:w="10483" w:type="dxa"/>
            <w:gridSpan w:val="3"/>
          </w:tcPr>
          <w:p w:rsidR="002B00F3" w:rsidRPr="00AA34A2" w:rsidRDefault="002B00F3" w:rsidP="000A0CCF">
            <w:pPr>
              <w:pStyle w:val="Paragraphedeliste"/>
              <w:numPr>
                <w:ilvl w:val="0"/>
                <w:numId w:val="6"/>
              </w:numPr>
              <w:spacing w:after="0"/>
              <w:jc w:val="both"/>
              <w:rPr>
                <w:b/>
              </w:rPr>
            </w:pPr>
            <w:r w:rsidRPr="00AA34A2">
              <w:rPr>
                <w:b/>
              </w:rPr>
              <w:t xml:space="preserve">La </w:t>
            </w:r>
            <w:r w:rsidRPr="00AA34A2">
              <w:rPr>
                <w:b/>
                <w:color w:val="70AD47" w:themeColor="accent6"/>
              </w:rPr>
              <w:t>salade</w:t>
            </w:r>
            <w:r w:rsidRPr="00AA34A2">
              <w:rPr>
                <w:b/>
              </w:rPr>
              <w:t xml:space="preserve"> (93</w:t>
            </w:r>
            <w:r w:rsidR="0019344A">
              <w:rPr>
                <w:b/>
              </w:rPr>
              <w:t xml:space="preserve"> </w:t>
            </w:r>
            <w:r w:rsidRPr="00AA34A2">
              <w:rPr>
                <w:b/>
              </w:rPr>
              <w:t>% l’aiment, dont 62</w:t>
            </w:r>
            <w:r w:rsidR="0019344A">
              <w:rPr>
                <w:b/>
              </w:rPr>
              <w:t xml:space="preserve"> </w:t>
            </w:r>
            <w:r w:rsidRPr="00AA34A2">
              <w:rPr>
                <w:b/>
              </w:rPr>
              <w:t>% beaucoup),</w:t>
            </w:r>
          </w:p>
          <w:p w:rsidR="002B00F3" w:rsidRPr="00AA34A2" w:rsidRDefault="002B00F3" w:rsidP="000A0CCF">
            <w:pPr>
              <w:pStyle w:val="Paragraphedeliste"/>
              <w:numPr>
                <w:ilvl w:val="0"/>
                <w:numId w:val="6"/>
              </w:numPr>
              <w:spacing w:after="0"/>
              <w:jc w:val="both"/>
              <w:rPr>
                <w:b/>
              </w:rPr>
            </w:pPr>
            <w:r w:rsidRPr="00AA34A2">
              <w:rPr>
                <w:b/>
              </w:rPr>
              <w:t xml:space="preserve">La </w:t>
            </w:r>
            <w:r w:rsidRPr="00AA34A2">
              <w:rPr>
                <w:b/>
                <w:color w:val="70AD47" w:themeColor="accent6"/>
              </w:rPr>
              <w:t xml:space="preserve">pomme de terre primeur </w:t>
            </w:r>
            <w:r w:rsidRPr="00AA34A2">
              <w:rPr>
                <w:b/>
              </w:rPr>
              <w:t>(96</w:t>
            </w:r>
            <w:r w:rsidR="0019344A">
              <w:rPr>
                <w:b/>
              </w:rPr>
              <w:t xml:space="preserve"> </w:t>
            </w:r>
            <w:r w:rsidRPr="00AA34A2">
              <w:rPr>
                <w:b/>
              </w:rPr>
              <w:t>% l’aiment, dont 58</w:t>
            </w:r>
            <w:r w:rsidR="0019344A">
              <w:rPr>
                <w:b/>
              </w:rPr>
              <w:t xml:space="preserve"> </w:t>
            </w:r>
            <w:r w:rsidRPr="00AA34A2">
              <w:rPr>
                <w:b/>
              </w:rPr>
              <w:t>% beaucoup),</w:t>
            </w:r>
          </w:p>
          <w:p w:rsidR="002B00F3" w:rsidRPr="00AA34A2" w:rsidRDefault="002B00F3" w:rsidP="000A0CCF">
            <w:pPr>
              <w:pStyle w:val="Paragraphedeliste"/>
              <w:numPr>
                <w:ilvl w:val="0"/>
                <w:numId w:val="6"/>
              </w:numPr>
              <w:spacing w:after="0"/>
              <w:jc w:val="both"/>
            </w:pPr>
            <w:r w:rsidRPr="00AA34A2">
              <w:rPr>
                <w:b/>
              </w:rPr>
              <w:t xml:space="preserve">La </w:t>
            </w:r>
            <w:r w:rsidRPr="00AA34A2">
              <w:rPr>
                <w:b/>
                <w:color w:val="70AD47" w:themeColor="accent6"/>
              </w:rPr>
              <w:t xml:space="preserve">carotte primeur </w:t>
            </w:r>
            <w:r w:rsidRPr="00AA34A2">
              <w:rPr>
                <w:b/>
              </w:rPr>
              <w:t>(90</w:t>
            </w:r>
            <w:r w:rsidR="0019344A">
              <w:rPr>
                <w:b/>
              </w:rPr>
              <w:t xml:space="preserve"> </w:t>
            </w:r>
            <w:r w:rsidRPr="00AA34A2">
              <w:rPr>
                <w:b/>
              </w:rPr>
              <w:t>% et 46</w:t>
            </w:r>
            <w:r w:rsidR="0019344A">
              <w:rPr>
                <w:b/>
              </w:rPr>
              <w:t xml:space="preserve"> </w:t>
            </w:r>
            <w:r w:rsidRPr="00AA34A2">
              <w:rPr>
                <w:b/>
              </w:rPr>
              <w:t>%</w:t>
            </w:r>
            <w:r w:rsidR="0019344A">
              <w:rPr>
                <w:b/>
              </w:rPr>
              <w:t>,</w:t>
            </w:r>
            <w:r w:rsidRPr="00AA34A2">
              <w:rPr>
                <w:b/>
              </w:rPr>
              <w:t xml:space="preserve"> respectivement).</w:t>
            </w:r>
          </w:p>
        </w:tc>
      </w:tr>
      <w:tr w:rsidR="001764C0" w:rsidRPr="00AA34A2" w:rsidTr="008B4806">
        <w:trPr>
          <w:jc w:val="center"/>
        </w:trPr>
        <w:tc>
          <w:tcPr>
            <w:tcW w:w="10483" w:type="dxa"/>
            <w:gridSpan w:val="3"/>
          </w:tcPr>
          <w:p w:rsidR="001764C0" w:rsidRPr="00AA34A2" w:rsidRDefault="001764C0" w:rsidP="001764C0">
            <w:pPr>
              <w:pStyle w:val="Paragraphedeliste"/>
              <w:spacing w:after="0"/>
              <w:jc w:val="both"/>
              <w:rPr>
                <w:b/>
              </w:rPr>
            </w:pPr>
          </w:p>
        </w:tc>
      </w:tr>
      <w:tr w:rsidR="00AA34A2" w:rsidRPr="00AA34A2" w:rsidTr="008B4806">
        <w:trPr>
          <w:jc w:val="center"/>
        </w:trPr>
        <w:tc>
          <w:tcPr>
            <w:tcW w:w="10483" w:type="dxa"/>
            <w:gridSpan w:val="3"/>
            <w:shd w:val="clear" w:color="auto" w:fill="70AD47" w:themeFill="accent6"/>
          </w:tcPr>
          <w:p w:rsidR="002B00F3" w:rsidRPr="00AA34A2" w:rsidRDefault="00D4263C" w:rsidP="00D4263C">
            <w:pPr>
              <w:jc w:val="both"/>
              <w:rPr>
                <w:b/>
                <w:color w:val="FFFFFF" w:themeColor="background1"/>
                <w:sz w:val="32"/>
              </w:rPr>
            </w:pPr>
            <w:r w:rsidRPr="00AA34A2">
              <w:rPr>
                <w:b/>
                <w:color w:val="FFFFFF" w:themeColor="background1"/>
                <w:sz w:val="32"/>
              </w:rPr>
              <w:t xml:space="preserve">Les Français </w:t>
            </w:r>
            <w:r w:rsidR="00AE2987" w:rsidRPr="00AA34A2">
              <w:rPr>
                <w:b/>
                <w:color w:val="FFFFFF" w:themeColor="background1"/>
                <w:sz w:val="32"/>
              </w:rPr>
              <w:t>adeptes de la saisonnalité pour leurs achats !</w:t>
            </w:r>
          </w:p>
        </w:tc>
      </w:tr>
      <w:tr w:rsidR="003B0D23" w:rsidTr="008B4806">
        <w:trPr>
          <w:jc w:val="center"/>
        </w:trPr>
        <w:tc>
          <w:tcPr>
            <w:tcW w:w="10483" w:type="dxa"/>
            <w:gridSpan w:val="3"/>
          </w:tcPr>
          <w:p w:rsidR="002B00F3" w:rsidRDefault="002B00F3" w:rsidP="00C83AA0"/>
        </w:tc>
      </w:tr>
      <w:tr w:rsidR="003B0D23" w:rsidRPr="00AA34A2" w:rsidTr="008B4806">
        <w:trPr>
          <w:jc w:val="center"/>
        </w:trPr>
        <w:tc>
          <w:tcPr>
            <w:tcW w:w="10483" w:type="dxa"/>
            <w:gridSpan w:val="3"/>
          </w:tcPr>
          <w:p w:rsidR="002B00F3" w:rsidRPr="00AA34A2" w:rsidRDefault="00D4263C" w:rsidP="00AA34A2">
            <w:pPr>
              <w:jc w:val="both"/>
              <w:rPr>
                <w:sz w:val="20"/>
              </w:rPr>
            </w:pPr>
            <w:r w:rsidRPr="00AA34A2">
              <w:rPr>
                <w:sz w:val="20"/>
              </w:rPr>
              <w:t xml:space="preserve">Alors que certains fruits et légumes sont présents sur les étals presque toute l’année, les Français soulignent leur attachement au principe de la </w:t>
            </w:r>
            <w:r w:rsidRPr="000A0CCF">
              <w:rPr>
                <w:sz w:val="20"/>
              </w:rPr>
              <w:t>saisonnalité : 81</w:t>
            </w:r>
            <w:r w:rsidR="0019344A">
              <w:rPr>
                <w:sz w:val="20"/>
              </w:rPr>
              <w:t xml:space="preserve"> </w:t>
            </w:r>
            <w:r w:rsidRPr="000A0CCF">
              <w:rPr>
                <w:sz w:val="20"/>
              </w:rPr>
              <w:t>% disent faire attention à acheter les produits de saison.</w:t>
            </w:r>
            <w:r w:rsidRPr="00AA34A2">
              <w:rPr>
                <w:sz w:val="20"/>
              </w:rPr>
              <w:t xml:space="preserve"> Le fait que ce soit un </w:t>
            </w:r>
            <w:r w:rsidRPr="00AA34A2">
              <w:rPr>
                <w:b/>
                <w:color w:val="70AD47" w:themeColor="accent6"/>
                <w:sz w:val="20"/>
              </w:rPr>
              <w:t>produit de saison est d’ailleurs le premier critère de choix</w:t>
            </w:r>
            <w:r w:rsidRPr="00AA34A2">
              <w:rPr>
                <w:color w:val="70AD47" w:themeColor="accent6"/>
                <w:sz w:val="20"/>
              </w:rPr>
              <w:t xml:space="preserve"> </w:t>
            </w:r>
            <w:r w:rsidRPr="00AA34A2">
              <w:rPr>
                <w:sz w:val="20"/>
              </w:rPr>
              <w:t>de fruits et légumes frais (pour 36</w:t>
            </w:r>
            <w:r w:rsidR="0019344A">
              <w:rPr>
                <w:sz w:val="20"/>
              </w:rPr>
              <w:t xml:space="preserve"> </w:t>
            </w:r>
            <w:r w:rsidRPr="00AA34A2">
              <w:rPr>
                <w:sz w:val="20"/>
              </w:rPr>
              <w:t xml:space="preserve">% des Français), </w:t>
            </w:r>
            <w:r w:rsidRPr="00AA34A2">
              <w:rPr>
                <w:b/>
                <w:color w:val="70AD47" w:themeColor="accent6"/>
                <w:sz w:val="20"/>
              </w:rPr>
              <w:t>avant même le prix</w:t>
            </w:r>
            <w:r w:rsidRPr="00AA34A2">
              <w:rPr>
                <w:color w:val="70AD47" w:themeColor="accent6"/>
                <w:sz w:val="20"/>
              </w:rPr>
              <w:t xml:space="preserve"> </w:t>
            </w:r>
            <w:r w:rsidRPr="00AA34A2">
              <w:rPr>
                <w:sz w:val="20"/>
              </w:rPr>
              <w:t>(21</w:t>
            </w:r>
            <w:r w:rsidR="0019344A">
              <w:rPr>
                <w:sz w:val="20"/>
              </w:rPr>
              <w:t xml:space="preserve"> </w:t>
            </w:r>
            <w:r w:rsidRPr="00AA34A2">
              <w:rPr>
                <w:sz w:val="20"/>
              </w:rPr>
              <w:t>%) ou l’aspect (14</w:t>
            </w:r>
            <w:r w:rsidR="0019344A">
              <w:rPr>
                <w:sz w:val="20"/>
              </w:rPr>
              <w:t xml:space="preserve"> </w:t>
            </w:r>
            <w:r w:rsidRPr="00AA34A2">
              <w:rPr>
                <w:sz w:val="20"/>
              </w:rPr>
              <w:t xml:space="preserve">%). </w:t>
            </w:r>
          </w:p>
        </w:tc>
      </w:tr>
      <w:tr w:rsidR="003B0D23" w:rsidRPr="00AA34A2" w:rsidTr="008B4806">
        <w:trPr>
          <w:jc w:val="center"/>
        </w:trPr>
        <w:tc>
          <w:tcPr>
            <w:tcW w:w="10483" w:type="dxa"/>
            <w:gridSpan w:val="3"/>
          </w:tcPr>
          <w:p w:rsidR="002B00F3" w:rsidRPr="00AA34A2" w:rsidRDefault="002B00F3" w:rsidP="00AA34A2">
            <w:pPr>
              <w:jc w:val="both"/>
              <w:rPr>
                <w:sz w:val="20"/>
              </w:rPr>
            </w:pPr>
          </w:p>
        </w:tc>
      </w:tr>
      <w:tr w:rsidR="003B0D23" w:rsidRPr="00AA34A2" w:rsidTr="008B4806">
        <w:trPr>
          <w:jc w:val="center"/>
        </w:trPr>
        <w:tc>
          <w:tcPr>
            <w:tcW w:w="10483" w:type="dxa"/>
            <w:gridSpan w:val="3"/>
          </w:tcPr>
          <w:p w:rsidR="002B00F3" w:rsidRPr="00AA34A2" w:rsidRDefault="00D4263C" w:rsidP="0019344A">
            <w:pPr>
              <w:jc w:val="both"/>
              <w:rPr>
                <w:sz w:val="20"/>
              </w:rPr>
            </w:pPr>
            <w:r w:rsidRPr="00AA34A2">
              <w:rPr>
                <w:sz w:val="20"/>
              </w:rPr>
              <w:t xml:space="preserve">Ils font ce choix avant tout pour les </w:t>
            </w:r>
            <w:r w:rsidRPr="00AA34A2">
              <w:rPr>
                <w:b/>
                <w:color w:val="70AD47" w:themeColor="accent6"/>
                <w:sz w:val="20"/>
              </w:rPr>
              <w:t>vertus gustatives</w:t>
            </w:r>
            <w:r w:rsidRPr="00AA34A2">
              <w:rPr>
                <w:color w:val="70AD47" w:themeColor="accent6"/>
                <w:sz w:val="20"/>
              </w:rPr>
              <w:t xml:space="preserve"> </w:t>
            </w:r>
            <w:r w:rsidRPr="00AA34A2">
              <w:rPr>
                <w:sz w:val="20"/>
              </w:rPr>
              <w:t xml:space="preserve">des </w:t>
            </w:r>
            <w:r w:rsidR="00D02FF7">
              <w:rPr>
                <w:sz w:val="20"/>
              </w:rPr>
              <w:t>produits</w:t>
            </w:r>
            <w:r w:rsidRPr="00AA34A2">
              <w:rPr>
                <w:sz w:val="20"/>
              </w:rPr>
              <w:t xml:space="preserve"> de saison (33</w:t>
            </w:r>
            <w:r w:rsidR="0019344A">
              <w:rPr>
                <w:sz w:val="20"/>
              </w:rPr>
              <w:t xml:space="preserve"> </w:t>
            </w:r>
            <w:r w:rsidRPr="00AA34A2">
              <w:rPr>
                <w:sz w:val="20"/>
              </w:rPr>
              <w:t xml:space="preserve">% estiment </w:t>
            </w:r>
            <w:r w:rsidR="00D02FF7">
              <w:rPr>
                <w:sz w:val="20"/>
              </w:rPr>
              <w:t>qu’ils</w:t>
            </w:r>
            <w:r w:rsidRPr="00AA34A2">
              <w:rPr>
                <w:sz w:val="20"/>
              </w:rPr>
              <w:t xml:space="preserve"> ont davantage de goût), mais aussi pour bénéficier de produits </w:t>
            </w:r>
            <w:r w:rsidRPr="00AA34A2">
              <w:rPr>
                <w:b/>
                <w:color w:val="70AD47" w:themeColor="accent6"/>
                <w:sz w:val="20"/>
              </w:rPr>
              <w:t>respectant les cycles de la nature</w:t>
            </w:r>
            <w:r w:rsidRPr="00AA34A2">
              <w:rPr>
                <w:color w:val="70AD47" w:themeColor="accent6"/>
                <w:sz w:val="20"/>
              </w:rPr>
              <w:t xml:space="preserve"> </w:t>
            </w:r>
            <w:r w:rsidRPr="00AA34A2">
              <w:rPr>
                <w:sz w:val="20"/>
              </w:rPr>
              <w:t>(21</w:t>
            </w:r>
            <w:r w:rsidR="0019344A">
              <w:rPr>
                <w:sz w:val="20"/>
              </w:rPr>
              <w:t xml:space="preserve"> </w:t>
            </w:r>
            <w:r w:rsidRPr="00AA34A2">
              <w:rPr>
                <w:sz w:val="20"/>
              </w:rPr>
              <w:t xml:space="preserve">%), pour leur </w:t>
            </w:r>
            <w:r w:rsidRPr="00AA34A2">
              <w:rPr>
                <w:b/>
                <w:color w:val="70AD47" w:themeColor="accent6"/>
                <w:sz w:val="20"/>
              </w:rPr>
              <w:t>prix</w:t>
            </w:r>
            <w:r w:rsidRPr="00AA34A2">
              <w:rPr>
                <w:color w:val="70AD47" w:themeColor="accent6"/>
                <w:sz w:val="20"/>
              </w:rPr>
              <w:t xml:space="preserve"> </w:t>
            </w:r>
            <w:r w:rsidRPr="00AA34A2">
              <w:rPr>
                <w:sz w:val="20"/>
              </w:rPr>
              <w:t>plus bas (18</w:t>
            </w:r>
            <w:r w:rsidR="0019344A">
              <w:rPr>
                <w:sz w:val="20"/>
              </w:rPr>
              <w:t xml:space="preserve"> </w:t>
            </w:r>
            <w:r w:rsidRPr="00AA34A2">
              <w:rPr>
                <w:sz w:val="20"/>
              </w:rPr>
              <w:t xml:space="preserve">%), et parce qu’ils sont généralement </w:t>
            </w:r>
            <w:r w:rsidRPr="00AA34A2">
              <w:rPr>
                <w:b/>
                <w:color w:val="70AD47" w:themeColor="accent6"/>
                <w:sz w:val="20"/>
              </w:rPr>
              <w:t xml:space="preserve">produits </w:t>
            </w:r>
            <w:r w:rsidR="0019344A">
              <w:rPr>
                <w:b/>
                <w:color w:val="70AD47" w:themeColor="accent6"/>
                <w:sz w:val="20"/>
              </w:rPr>
              <w:t>dans nos régions</w:t>
            </w:r>
            <w:r w:rsidRPr="00AA34A2">
              <w:rPr>
                <w:color w:val="70AD47" w:themeColor="accent6"/>
                <w:sz w:val="20"/>
              </w:rPr>
              <w:t xml:space="preserve"> </w:t>
            </w:r>
            <w:r w:rsidRPr="00AA34A2">
              <w:rPr>
                <w:sz w:val="20"/>
              </w:rPr>
              <w:t>(14</w:t>
            </w:r>
            <w:r w:rsidR="0019344A">
              <w:rPr>
                <w:sz w:val="20"/>
              </w:rPr>
              <w:t xml:space="preserve"> </w:t>
            </w:r>
            <w:r w:rsidRPr="00AA34A2">
              <w:rPr>
                <w:sz w:val="20"/>
              </w:rPr>
              <w:t>%), un avantage qui va de pair avec un impact environnemental plus faible (13</w:t>
            </w:r>
            <w:r w:rsidR="0019344A">
              <w:rPr>
                <w:sz w:val="20"/>
              </w:rPr>
              <w:t xml:space="preserve"> </w:t>
            </w:r>
            <w:r w:rsidRPr="00AA34A2">
              <w:rPr>
                <w:sz w:val="20"/>
              </w:rPr>
              <w:t>% de citations).</w:t>
            </w:r>
          </w:p>
        </w:tc>
      </w:tr>
      <w:tr w:rsidR="003B0D23" w:rsidTr="008B4806">
        <w:trPr>
          <w:jc w:val="center"/>
        </w:trPr>
        <w:tc>
          <w:tcPr>
            <w:tcW w:w="10483" w:type="dxa"/>
            <w:gridSpan w:val="3"/>
          </w:tcPr>
          <w:p w:rsidR="002B00F3" w:rsidRDefault="002B00F3" w:rsidP="00C83AA0"/>
        </w:tc>
      </w:tr>
      <w:tr w:rsidR="00AA34A2" w:rsidRPr="00AA34A2" w:rsidTr="008B4806">
        <w:trPr>
          <w:jc w:val="center"/>
        </w:trPr>
        <w:tc>
          <w:tcPr>
            <w:tcW w:w="10483" w:type="dxa"/>
            <w:gridSpan w:val="3"/>
            <w:shd w:val="clear" w:color="auto" w:fill="70AD47" w:themeFill="accent6"/>
          </w:tcPr>
          <w:p w:rsidR="002B00F3" w:rsidRPr="000A0CCF" w:rsidRDefault="00D4263C" w:rsidP="0019344A">
            <w:pPr>
              <w:jc w:val="both"/>
              <w:rPr>
                <w:b/>
                <w:color w:val="FFFFFF" w:themeColor="background1"/>
                <w:sz w:val="32"/>
              </w:rPr>
            </w:pPr>
            <w:r w:rsidRPr="00AA34A2">
              <w:rPr>
                <w:b/>
                <w:color w:val="FFFFFF" w:themeColor="background1"/>
                <w:sz w:val="32"/>
              </w:rPr>
              <w:t xml:space="preserve">La consommation des pommes de terre, fruits et légumes frais : </w:t>
            </w:r>
            <w:r w:rsidRPr="00AA34A2">
              <w:rPr>
                <w:color w:val="FFFFFF" w:themeColor="background1"/>
                <w:sz w:val="32"/>
              </w:rPr>
              <w:t>avant tout un plaisir pour les Français</w:t>
            </w:r>
            <w:r w:rsidR="00AE2987" w:rsidRPr="00AA34A2">
              <w:rPr>
                <w:color w:val="FFFFFF" w:themeColor="background1"/>
                <w:sz w:val="32"/>
              </w:rPr>
              <w:t> !</w:t>
            </w:r>
          </w:p>
        </w:tc>
      </w:tr>
      <w:tr w:rsidR="003B0D23" w:rsidTr="008B4806">
        <w:trPr>
          <w:jc w:val="center"/>
        </w:trPr>
        <w:tc>
          <w:tcPr>
            <w:tcW w:w="10483" w:type="dxa"/>
            <w:gridSpan w:val="3"/>
          </w:tcPr>
          <w:p w:rsidR="002B00F3" w:rsidRDefault="002B00F3" w:rsidP="00C83AA0"/>
        </w:tc>
      </w:tr>
      <w:tr w:rsidR="003B0D23" w:rsidRPr="00AA34A2" w:rsidTr="008B4806">
        <w:trPr>
          <w:jc w:val="center"/>
        </w:trPr>
        <w:tc>
          <w:tcPr>
            <w:tcW w:w="10483" w:type="dxa"/>
            <w:gridSpan w:val="3"/>
          </w:tcPr>
          <w:p w:rsidR="002B00F3" w:rsidRPr="00AA34A2" w:rsidRDefault="00D4263C" w:rsidP="00D4263C">
            <w:pPr>
              <w:jc w:val="both"/>
              <w:rPr>
                <w:sz w:val="20"/>
              </w:rPr>
            </w:pPr>
            <w:r w:rsidRPr="000A0CCF">
              <w:rPr>
                <w:sz w:val="20"/>
              </w:rPr>
              <w:t xml:space="preserve">Les Français adorent les fruits, les légumes et les pommes de terre. Sur une </w:t>
            </w:r>
            <w:r w:rsidRPr="00AA34A2">
              <w:rPr>
                <w:sz w:val="20"/>
              </w:rPr>
              <w:t>échelle allant de « j’adore » à « je déteste </w:t>
            </w:r>
            <w:r w:rsidRPr="008B4806">
              <w:rPr>
                <w:sz w:val="20"/>
              </w:rPr>
              <w:t>»,</w:t>
            </w:r>
            <w:r w:rsidRPr="000A0CCF">
              <w:rPr>
                <w:b/>
                <w:sz w:val="20"/>
              </w:rPr>
              <w:t xml:space="preserve"> la quasi-totalité des Français déclar</w:t>
            </w:r>
            <w:r w:rsidR="000A0CCF">
              <w:rPr>
                <w:b/>
                <w:sz w:val="20"/>
              </w:rPr>
              <w:t xml:space="preserve">ent qu’ils aiment ces produits : </w:t>
            </w:r>
            <w:r w:rsidRPr="000A0CCF">
              <w:rPr>
                <w:b/>
                <w:color w:val="70AD47" w:themeColor="accent6"/>
                <w:sz w:val="20"/>
              </w:rPr>
              <w:t>99</w:t>
            </w:r>
            <w:r w:rsidR="0019344A">
              <w:rPr>
                <w:b/>
                <w:color w:val="70AD47" w:themeColor="accent6"/>
                <w:sz w:val="20"/>
              </w:rPr>
              <w:t xml:space="preserve"> </w:t>
            </w:r>
            <w:r w:rsidRPr="000A0CCF">
              <w:rPr>
                <w:b/>
                <w:color w:val="70AD47" w:themeColor="accent6"/>
                <w:sz w:val="20"/>
              </w:rPr>
              <w:t>% pour les pommes de terre, 98</w:t>
            </w:r>
            <w:r w:rsidR="0019344A">
              <w:rPr>
                <w:b/>
                <w:color w:val="70AD47" w:themeColor="accent6"/>
                <w:sz w:val="20"/>
              </w:rPr>
              <w:t xml:space="preserve"> </w:t>
            </w:r>
            <w:r w:rsidRPr="000A0CCF">
              <w:rPr>
                <w:b/>
                <w:color w:val="70AD47" w:themeColor="accent6"/>
                <w:sz w:val="20"/>
              </w:rPr>
              <w:t>% pour les</w:t>
            </w:r>
            <w:r w:rsidR="000A0CCF" w:rsidRPr="000A0CCF">
              <w:rPr>
                <w:b/>
                <w:color w:val="70AD47" w:themeColor="accent6"/>
                <w:sz w:val="20"/>
              </w:rPr>
              <w:t xml:space="preserve"> fruits et 97</w:t>
            </w:r>
            <w:r w:rsidR="0019344A">
              <w:rPr>
                <w:b/>
                <w:color w:val="70AD47" w:themeColor="accent6"/>
                <w:sz w:val="20"/>
              </w:rPr>
              <w:t xml:space="preserve"> </w:t>
            </w:r>
            <w:r w:rsidR="000A0CCF" w:rsidRPr="000A0CCF">
              <w:rPr>
                <w:b/>
                <w:color w:val="70AD47" w:themeColor="accent6"/>
                <w:sz w:val="20"/>
              </w:rPr>
              <w:t>% pour les légumes</w:t>
            </w:r>
            <w:r w:rsidRPr="000A0CCF">
              <w:rPr>
                <w:b/>
                <w:color w:val="70AD47" w:themeColor="accent6"/>
                <w:sz w:val="20"/>
              </w:rPr>
              <w:t>.</w:t>
            </w:r>
          </w:p>
        </w:tc>
      </w:tr>
      <w:tr w:rsidR="003B0D23" w:rsidRPr="00AA34A2" w:rsidTr="008B4806">
        <w:trPr>
          <w:jc w:val="center"/>
        </w:trPr>
        <w:tc>
          <w:tcPr>
            <w:tcW w:w="10483" w:type="dxa"/>
            <w:gridSpan w:val="3"/>
          </w:tcPr>
          <w:p w:rsidR="002B00F3" w:rsidRPr="00AA34A2" w:rsidRDefault="002B00F3" w:rsidP="00C83AA0">
            <w:pPr>
              <w:rPr>
                <w:sz w:val="20"/>
              </w:rPr>
            </w:pPr>
          </w:p>
        </w:tc>
      </w:tr>
      <w:tr w:rsidR="003B0D23" w:rsidRPr="00AA34A2" w:rsidTr="008B4806">
        <w:trPr>
          <w:jc w:val="center"/>
        </w:trPr>
        <w:tc>
          <w:tcPr>
            <w:tcW w:w="10483" w:type="dxa"/>
            <w:gridSpan w:val="3"/>
          </w:tcPr>
          <w:p w:rsidR="002B00F3" w:rsidRPr="00AA34A2" w:rsidRDefault="00D4263C" w:rsidP="00D4263C">
            <w:pPr>
              <w:jc w:val="both"/>
              <w:rPr>
                <w:sz w:val="20"/>
              </w:rPr>
            </w:pPr>
            <w:r w:rsidRPr="00AA34A2">
              <w:rPr>
                <w:sz w:val="20"/>
              </w:rPr>
              <w:t xml:space="preserve">La </w:t>
            </w:r>
            <w:r w:rsidRPr="00AA34A2">
              <w:rPr>
                <w:b/>
                <w:color w:val="70AD47" w:themeColor="accent6"/>
                <w:sz w:val="20"/>
              </w:rPr>
              <w:t>consommation des fruits relève d’ailleurs avant tout d’un pur plaisir pour un Français sur deux</w:t>
            </w:r>
            <w:r w:rsidRPr="00AA34A2">
              <w:rPr>
                <w:color w:val="70AD47" w:themeColor="accent6"/>
                <w:sz w:val="20"/>
              </w:rPr>
              <w:t xml:space="preserve"> </w:t>
            </w:r>
            <w:r w:rsidRPr="00AA34A2">
              <w:rPr>
                <w:sz w:val="20"/>
              </w:rPr>
              <w:t>(48</w:t>
            </w:r>
            <w:r w:rsidR="0019344A">
              <w:rPr>
                <w:sz w:val="20"/>
              </w:rPr>
              <w:t xml:space="preserve"> </w:t>
            </w:r>
            <w:r w:rsidRPr="00AA34A2">
              <w:rPr>
                <w:sz w:val="20"/>
              </w:rPr>
              <w:t>%), alors que seul un quart (26</w:t>
            </w:r>
            <w:r w:rsidR="0019344A">
              <w:rPr>
                <w:sz w:val="20"/>
              </w:rPr>
              <w:t xml:space="preserve"> </w:t>
            </w:r>
            <w:r w:rsidRPr="00AA34A2">
              <w:rPr>
                <w:sz w:val="20"/>
              </w:rPr>
              <w:t>%) dit consommer les fruits parce que c’est bon pour la santé. On « se force » davantage pour les légumes : 36</w:t>
            </w:r>
            <w:r w:rsidR="0019344A">
              <w:rPr>
                <w:sz w:val="20"/>
              </w:rPr>
              <w:t xml:space="preserve"> </w:t>
            </w:r>
            <w:r w:rsidRPr="00AA34A2">
              <w:rPr>
                <w:sz w:val="20"/>
              </w:rPr>
              <w:t>% les consomment surtout pour la santé, mais autant (37</w:t>
            </w:r>
            <w:r w:rsidR="0019344A">
              <w:rPr>
                <w:sz w:val="20"/>
              </w:rPr>
              <w:t xml:space="preserve"> </w:t>
            </w:r>
            <w:r w:rsidRPr="00AA34A2">
              <w:rPr>
                <w:sz w:val="20"/>
              </w:rPr>
              <w:t>%) les mangent avant tout parce qu’ils aiment cela. Et 58</w:t>
            </w:r>
            <w:r w:rsidR="0019344A">
              <w:rPr>
                <w:sz w:val="20"/>
              </w:rPr>
              <w:t xml:space="preserve"> </w:t>
            </w:r>
            <w:r w:rsidRPr="00AA34A2">
              <w:rPr>
                <w:sz w:val="20"/>
              </w:rPr>
              <w:t>% consomment la pomme de terre avant tout par plaisir.</w:t>
            </w:r>
          </w:p>
        </w:tc>
      </w:tr>
      <w:tr w:rsidR="003B0D23" w:rsidRPr="00AA34A2" w:rsidTr="008B4806">
        <w:trPr>
          <w:jc w:val="center"/>
        </w:trPr>
        <w:tc>
          <w:tcPr>
            <w:tcW w:w="10483" w:type="dxa"/>
            <w:gridSpan w:val="3"/>
          </w:tcPr>
          <w:p w:rsidR="002B00F3" w:rsidRPr="00AA34A2" w:rsidRDefault="002B00F3" w:rsidP="00C83AA0">
            <w:pPr>
              <w:rPr>
                <w:sz w:val="20"/>
              </w:rPr>
            </w:pPr>
          </w:p>
        </w:tc>
      </w:tr>
      <w:tr w:rsidR="003B0D23" w:rsidRPr="00AA34A2" w:rsidTr="008B4806">
        <w:trPr>
          <w:jc w:val="center"/>
        </w:trPr>
        <w:tc>
          <w:tcPr>
            <w:tcW w:w="10483" w:type="dxa"/>
            <w:gridSpan w:val="3"/>
          </w:tcPr>
          <w:p w:rsidR="002B00F3" w:rsidRPr="00AA34A2" w:rsidRDefault="00D4263C" w:rsidP="00D4263C">
            <w:pPr>
              <w:jc w:val="both"/>
              <w:rPr>
                <w:sz w:val="20"/>
              </w:rPr>
            </w:pPr>
            <w:r w:rsidRPr="00AA34A2">
              <w:rPr>
                <w:sz w:val="20"/>
              </w:rPr>
              <w:t xml:space="preserve">Les Français </w:t>
            </w:r>
            <w:r w:rsidRPr="00AA34A2">
              <w:rPr>
                <w:b/>
                <w:color w:val="70AD47" w:themeColor="accent6"/>
                <w:sz w:val="20"/>
              </w:rPr>
              <w:t>aiment les fruits, légumes et pommes de terre sous (presque) toutes les formes </w:t>
            </w:r>
            <w:r w:rsidRPr="00AA34A2">
              <w:rPr>
                <w:sz w:val="20"/>
              </w:rPr>
              <w:t xml:space="preserve">:  </w:t>
            </w:r>
          </w:p>
        </w:tc>
      </w:tr>
      <w:tr w:rsidR="003B0D23" w:rsidRPr="00AA34A2" w:rsidTr="008B4806">
        <w:trPr>
          <w:jc w:val="center"/>
        </w:trPr>
        <w:tc>
          <w:tcPr>
            <w:tcW w:w="10483" w:type="dxa"/>
            <w:gridSpan w:val="3"/>
          </w:tcPr>
          <w:p w:rsidR="002B00F3" w:rsidRPr="00AA34A2" w:rsidRDefault="002B00F3" w:rsidP="00C83AA0">
            <w:pPr>
              <w:rPr>
                <w:sz w:val="10"/>
                <w:szCs w:val="10"/>
              </w:rPr>
            </w:pPr>
          </w:p>
        </w:tc>
      </w:tr>
      <w:tr w:rsidR="003B0D23" w:rsidRPr="00AA34A2" w:rsidTr="008B4806">
        <w:trPr>
          <w:jc w:val="center"/>
        </w:trPr>
        <w:tc>
          <w:tcPr>
            <w:tcW w:w="10483" w:type="dxa"/>
            <w:gridSpan w:val="3"/>
          </w:tcPr>
          <w:p w:rsidR="00D4263C" w:rsidRPr="00AA34A2" w:rsidRDefault="000A0CCF" w:rsidP="000A0CCF">
            <w:pPr>
              <w:pStyle w:val="Paragraphedeliste"/>
              <w:numPr>
                <w:ilvl w:val="0"/>
                <w:numId w:val="11"/>
              </w:numPr>
              <w:spacing w:after="0"/>
              <w:jc w:val="both"/>
              <w:rPr>
                <w:sz w:val="20"/>
              </w:rPr>
            </w:pPr>
            <w:r>
              <w:rPr>
                <w:b/>
                <w:color w:val="70AD47" w:themeColor="accent6"/>
                <w:sz w:val="20"/>
              </w:rPr>
              <w:t>LES FRUITS :</w:t>
            </w:r>
            <w:r w:rsidRPr="000A0CCF">
              <w:rPr>
                <w:b/>
                <w:color w:val="70AD47" w:themeColor="accent6"/>
                <w:sz w:val="20"/>
              </w:rPr>
              <w:t xml:space="preserve"> </w:t>
            </w:r>
            <w:r w:rsidR="00D4263C" w:rsidRPr="00AA34A2">
              <w:rPr>
                <w:sz w:val="20"/>
              </w:rPr>
              <w:t xml:space="preserve">ils les aiment avant tout sous leur </w:t>
            </w:r>
            <w:r w:rsidR="00D4263C" w:rsidRPr="000A0CCF">
              <w:rPr>
                <w:sz w:val="20"/>
              </w:rPr>
              <w:t xml:space="preserve">forme brute, </w:t>
            </w:r>
            <w:r w:rsidR="00D4263C" w:rsidRPr="008B4806">
              <w:rPr>
                <w:sz w:val="20"/>
              </w:rPr>
              <w:t>à croquer</w:t>
            </w:r>
            <w:r w:rsidR="00D4263C" w:rsidRPr="000A0CCF">
              <w:rPr>
                <w:sz w:val="20"/>
              </w:rPr>
              <w:t xml:space="preserve"> (88</w:t>
            </w:r>
            <w:r w:rsidR="0019344A">
              <w:rPr>
                <w:sz w:val="20"/>
              </w:rPr>
              <w:t xml:space="preserve"> </w:t>
            </w:r>
            <w:r w:rsidR="00D4263C" w:rsidRPr="000A0CCF">
              <w:rPr>
                <w:sz w:val="20"/>
              </w:rPr>
              <w:t xml:space="preserve">%), et dans une moindre mesure, </w:t>
            </w:r>
            <w:r w:rsidR="00D4263C" w:rsidRPr="008B4806">
              <w:rPr>
                <w:sz w:val="20"/>
              </w:rPr>
              <w:t>en tarte/gâteau</w:t>
            </w:r>
            <w:r w:rsidR="00D4263C" w:rsidRPr="000A0CCF">
              <w:rPr>
                <w:sz w:val="20"/>
              </w:rPr>
              <w:t xml:space="preserve"> (59</w:t>
            </w:r>
            <w:r w:rsidR="0019344A">
              <w:rPr>
                <w:sz w:val="20"/>
              </w:rPr>
              <w:t xml:space="preserve"> </w:t>
            </w:r>
            <w:r w:rsidR="00D4263C" w:rsidRPr="000A0CCF">
              <w:rPr>
                <w:sz w:val="20"/>
              </w:rPr>
              <w:t>%), en compote (55</w:t>
            </w:r>
            <w:r w:rsidR="0019344A">
              <w:rPr>
                <w:sz w:val="20"/>
              </w:rPr>
              <w:t xml:space="preserve"> </w:t>
            </w:r>
            <w:r w:rsidR="00D4263C" w:rsidRPr="000A0CCF">
              <w:rPr>
                <w:sz w:val="20"/>
              </w:rPr>
              <w:t xml:space="preserve">%) ou encore </w:t>
            </w:r>
            <w:r w:rsidR="00D4263C" w:rsidRPr="008B4806">
              <w:rPr>
                <w:sz w:val="20"/>
              </w:rPr>
              <w:t>en salade</w:t>
            </w:r>
            <w:r w:rsidR="00D4263C" w:rsidRPr="000A0CCF">
              <w:rPr>
                <w:sz w:val="20"/>
              </w:rPr>
              <w:t xml:space="preserve"> (51</w:t>
            </w:r>
            <w:r w:rsidR="0019344A">
              <w:rPr>
                <w:sz w:val="20"/>
              </w:rPr>
              <w:t xml:space="preserve"> </w:t>
            </w:r>
            <w:r w:rsidR="00D4263C" w:rsidRPr="000A0CCF">
              <w:rPr>
                <w:sz w:val="20"/>
              </w:rPr>
              <w:t>%),</w:t>
            </w:r>
          </w:p>
          <w:p w:rsidR="00D4263C" w:rsidRPr="00AA34A2" w:rsidRDefault="000A0CCF" w:rsidP="000A0CCF">
            <w:pPr>
              <w:pStyle w:val="Paragraphedeliste"/>
              <w:numPr>
                <w:ilvl w:val="0"/>
                <w:numId w:val="11"/>
              </w:numPr>
              <w:spacing w:after="0"/>
              <w:jc w:val="both"/>
              <w:rPr>
                <w:sz w:val="20"/>
              </w:rPr>
            </w:pPr>
            <w:r w:rsidRPr="000A0CCF">
              <w:rPr>
                <w:b/>
                <w:color w:val="70AD47" w:themeColor="accent6"/>
                <w:sz w:val="20"/>
              </w:rPr>
              <w:t>LES LEGUMES :</w:t>
            </w:r>
            <w:r w:rsidRPr="000A0CCF">
              <w:rPr>
                <w:color w:val="70AD47" w:themeColor="accent6"/>
                <w:sz w:val="20"/>
              </w:rPr>
              <w:t xml:space="preserve"> </w:t>
            </w:r>
            <w:r>
              <w:rPr>
                <w:sz w:val="20"/>
              </w:rPr>
              <w:t>ils s</w:t>
            </w:r>
            <w:r w:rsidR="00D4263C" w:rsidRPr="00AA34A2">
              <w:rPr>
                <w:sz w:val="20"/>
              </w:rPr>
              <w:t>ont appréciés sous des formes plus variées :  en salade (75</w:t>
            </w:r>
            <w:r w:rsidR="0019344A">
              <w:rPr>
                <w:sz w:val="20"/>
              </w:rPr>
              <w:t xml:space="preserve"> </w:t>
            </w:r>
            <w:r w:rsidR="00D4263C" w:rsidRPr="00AA34A2">
              <w:rPr>
                <w:sz w:val="20"/>
              </w:rPr>
              <w:t>%), en soupe (71</w:t>
            </w:r>
            <w:r w:rsidR="0019344A">
              <w:rPr>
                <w:sz w:val="20"/>
              </w:rPr>
              <w:t xml:space="preserve"> </w:t>
            </w:r>
            <w:r w:rsidR="00D4263C" w:rsidRPr="00AA34A2">
              <w:rPr>
                <w:sz w:val="20"/>
              </w:rPr>
              <w:t>%), en gratin (66%), à la vapeur (65</w:t>
            </w:r>
            <w:r w:rsidR="0019344A">
              <w:rPr>
                <w:sz w:val="20"/>
              </w:rPr>
              <w:t xml:space="preserve"> </w:t>
            </w:r>
            <w:r w:rsidR="00D4263C" w:rsidRPr="00AA34A2">
              <w:rPr>
                <w:sz w:val="20"/>
              </w:rPr>
              <w:t>%), rissolés/au wok (60</w:t>
            </w:r>
            <w:r w:rsidR="0019344A">
              <w:rPr>
                <w:sz w:val="20"/>
              </w:rPr>
              <w:t xml:space="preserve"> </w:t>
            </w:r>
            <w:r w:rsidR="00D4263C" w:rsidRPr="00AA34A2">
              <w:rPr>
                <w:sz w:val="20"/>
              </w:rPr>
              <w:t>%) ou bien en purée (59</w:t>
            </w:r>
            <w:r w:rsidR="0019344A">
              <w:rPr>
                <w:sz w:val="20"/>
              </w:rPr>
              <w:t xml:space="preserve"> </w:t>
            </w:r>
            <w:r w:rsidR="00D4263C" w:rsidRPr="00AA34A2">
              <w:rPr>
                <w:sz w:val="20"/>
              </w:rPr>
              <w:t>%),</w:t>
            </w:r>
          </w:p>
          <w:p w:rsidR="002B00F3" w:rsidRPr="00AA34A2" w:rsidRDefault="000A0CCF" w:rsidP="00D02FF7">
            <w:pPr>
              <w:pStyle w:val="Paragraphedeliste"/>
              <w:numPr>
                <w:ilvl w:val="0"/>
                <w:numId w:val="11"/>
              </w:numPr>
              <w:spacing w:after="0"/>
              <w:jc w:val="both"/>
              <w:rPr>
                <w:sz w:val="20"/>
              </w:rPr>
            </w:pPr>
            <w:r w:rsidRPr="000A0CCF">
              <w:rPr>
                <w:b/>
                <w:color w:val="70AD47" w:themeColor="accent6"/>
                <w:sz w:val="20"/>
              </w:rPr>
              <w:t>LES POMMES DE TERRE :</w:t>
            </w:r>
            <w:r w:rsidRPr="000A0CCF">
              <w:rPr>
                <w:color w:val="70AD47" w:themeColor="accent6"/>
                <w:sz w:val="20"/>
              </w:rPr>
              <w:t xml:space="preserve"> </w:t>
            </w:r>
            <w:r>
              <w:rPr>
                <w:sz w:val="20"/>
              </w:rPr>
              <w:t xml:space="preserve">elles </w:t>
            </w:r>
            <w:r w:rsidR="00D4263C" w:rsidRPr="00AA34A2">
              <w:rPr>
                <w:sz w:val="20"/>
              </w:rPr>
              <w:t>sont très appréciées sous plusieurs formes, qu’elles soient rissolées/sautées (81</w:t>
            </w:r>
            <w:r w:rsidR="0019344A">
              <w:rPr>
                <w:sz w:val="20"/>
              </w:rPr>
              <w:t xml:space="preserve"> </w:t>
            </w:r>
            <w:r w:rsidR="00D4263C" w:rsidRPr="00AA34A2">
              <w:rPr>
                <w:sz w:val="20"/>
              </w:rPr>
              <w:t>%), en frites (78</w:t>
            </w:r>
            <w:r w:rsidR="0019344A">
              <w:rPr>
                <w:sz w:val="20"/>
              </w:rPr>
              <w:t xml:space="preserve"> </w:t>
            </w:r>
            <w:r w:rsidR="00D4263C" w:rsidRPr="00AA34A2">
              <w:rPr>
                <w:sz w:val="20"/>
              </w:rPr>
              <w:t>%), en purée (76</w:t>
            </w:r>
            <w:r w:rsidR="0019344A">
              <w:rPr>
                <w:sz w:val="20"/>
              </w:rPr>
              <w:t xml:space="preserve"> </w:t>
            </w:r>
            <w:r w:rsidR="00D4263C" w:rsidRPr="00AA34A2">
              <w:rPr>
                <w:sz w:val="20"/>
              </w:rPr>
              <w:t>%), ou même en gr</w:t>
            </w:r>
            <w:r>
              <w:rPr>
                <w:sz w:val="20"/>
              </w:rPr>
              <w:t>atin (69</w:t>
            </w:r>
            <w:r w:rsidR="0019344A">
              <w:rPr>
                <w:sz w:val="20"/>
              </w:rPr>
              <w:t xml:space="preserve"> </w:t>
            </w:r>
            <w:r>
              <w:rPr>
                <w:sz w:val="20"/>
              </w:rPr>
              <w:t>%) ou à la vapeur (67</w:t>
            </w:r>
            <w:r w:rsidR="0019344A">
              <w:rPr>
                <w:sz w:val="20"/>
              </w:rPr>
              <w:t xml:space="preserve"> </w:t>
            </w:r>
            <w:r>
              <w:rPr>
                <w:sz w:val="20"/>
              </w:rPr>
              <w:t xml:space="preserve">%), </w:t>
            </w:r>
            <w:r w:rsidRPr="00AA34A2">
              <w:rPr>
                <w:sz w:val="20"/>
              </w:rPr>
              <w:t xml:space="preserve">et c’est sans doute </w:t>
            </w:r>
            <w:r w:rsidR="00D02FF7">
              <w:rPr>
                <w:sz w:val="20"/>
              </w:rPr>
              <w:t>cette diversité des recettes</w:t>
            </w:r>
            <w:r w:rsidRPr="00AA34A2">
              <w:rPr>
                <w:sz w:val="20"/>
              </w:rPr>
              <w:t xml:space="preserve"> qui fait q</w:t>
            </w:r>
            <w:r>
              <w:rPr>
                <w:sz w:val="20"/>
              </w:rPr>
              <w:t>ue les Français les aiment tant</w:t>
            </w:r>
            <w:r w:rsidR="00D02FF7">
              <w:rPr>
                <w:sz w:val="20"/>
              </w:rPr>
              <w:t xml:space="preserve"> : ils ne se lassent pas </w:t>
            </w:r>
            <w:r>
              <w:rPr>
                <w:sz w:val="20"/>
              </w:rPr>
              <w:t>!</w:t>
            </w:r>
          </w:p>
        </w:tc>
      </w:tr>
      <w:tr w:rsidR="003B0D23" w:rsidRPr="00AA34A2" w:rsidTr="008B4806">
        <w:trPr>
          <w:jc w:val="center"/>
        </w:trPr>
        <w:tc>
          <w:tcPr>
            <w:tcW w:w="10483" w:type="dxa"/>
            <w:gridSpan w:val="3"/>
          </w:tcPr>
          <w:p w:rsidR="002B00F3" w:rsidRPr="00AA34A2" w:rsidRDefault="002B00F3" w:rsidP="00C83AA0">
            <w:pPr>
              <w:rPr>
                <w:sz w:val="20"/>
              </w:rPr>
            </w:pPr>
          </w:p>
        </w:tc>
      </w:tr>
      <w:tr w:rsidR="003B0D23" w:rsidRPr="00AA34A2" w:rsidTr="008B4806">
        <w:trPr>
          <w:jc w:val="center"/>
        </w:trPr>
        <w:tc>
          <w:tcPr>
            <w:tcW w:w="10483" w:type="dxa"/>
            <w:gridSpan w:val="3"/>
          </w:tcPr>
          <w:p w:rsidR="002B00F3" w:rsidRPr="00AA34A2" w:rsidRDefault="00D4263C" w:rsidP="0019344A">
            <w:pPr>
              <w:jc w:val="both"/>
              <w:rPr>
                <w:sz w:val="20"/>
              </w:rPr>
            </w:pPr>
            <w:r w:rsidRPr="00AA34A2">
              <w:rPr>
                <w:sz w:val="20"/>
              </w:rPr>
              <w:t xml:space="preserve">Les Français </w:t>
            </w:r>
            <w:r w:rsidRPr="00AA34A2">
              <w:rPr>
                <w:b/>
                <w:color w:val="70AD47" w:themeColor="accent6"/>
                <w:sz w:val="20"/>
              </w:rPr>
              <w:t>accompagnent la pomme de terre d’une grande variété de légumes</w:t>
            </w:r>
            <w:r w:rsidRPr="00AA34A2">
              <w:rPr>
                <w:color w:val="70AD47" w:themeColor="accent6"/>
                <w:sz w:val="20"/>
              </w:rPr>
              <w:t> :</w:t>
            </w:r>
          </w:p>
        </w:tc>
      </w:tr>
      <w:tr w:rsidR="003B0D23" w:rsidRPr="00AA34A2" w:rsidTr="008B4806">
        <w:trPr>
          <w:jc w:val="center"/>
        </w:trPr>
        <w:tc>
          <w:tcPr>
            <w:tcW w:w="10483" w:type="dxa"/>
            <w:gridSpan w:val="3"/>
          </w:tcPr>
          <w:p w:rsidR="002B00F3" w:rsidRPr="00AA34A2" w:rsidRDefault="002B00F3" w:rsidP="00C83AA0">
            <w:pPr>
              <w:rPr>
                <w:sz w:val="10"/>
                <w:szCs w:val="10"/>
              </w:rPr>
            </w:pPr>
          </w:p>
        </w:tc>
      </w:tr>
      <w:tr w:rsidR="003B0D23" w:rsidRPr="00AA34A2" w:rsidTr="008B4806">
        <w:trPr>
          <w:jc w:val="center"/>
        </w:trPr>
        <w:tc>
          <w:tcPr>
            <w:tcW w:w="10483" w:type="dxa"/>
            <w:gridSpan w:val="3"/>
          </w:tcPr>
          <w:p w:rsidR="002B00F3" w:rsidRPr="00AA34A2" w:rsidRDefault="00D4263C" w:rsidP="00D4263C">
            <w:pPr>
              <w:pStyle w:val="Paragraphedeliste"/>
              <w:numPr>
                <w:ilvl w:val="0"/>
                <w:numId w:val="10"/>
              </w:numPr>
              <w:spacing w:after="0" w:line="240" w:lineRule="auto"/>
              <w:jc w:val="both"/>
              <w:rPr>
                <w:sz w:val="20"/>
              </w:rPr>
            </w:pPr>
            <w:r w:rsidRPr="00AA34A2">
              <w:rPr>
                <w:sz w:val="20"/>
              </w:rPr>
              <w:t xml:space="preserve">Les mariages les plus fréquents se font </w:t>
            </w:r>
            <w:r w:rsidRPr="000A0CCF">
              <w:rPr>
                <w:b/>
                <w:sz w:val="20"/>
              </w:rPr>
              <w:t>avec la carotte</w:t>
            </w:r>
            <w:r w:rsidRPr="00AA34A2">
              <w:rPr>
                <w:sz w:val="20"/>
              </w:rPr>
              <w:t xml:space="preserve"> (à 44</w:t>
            </w:r>
            <w:r w:rsidR="0019344A">
              <w:rPr>
                <w:sz w:val="20"/>
              </w:rPr>
              <w:t xml:space="preserve"> </w:t>
            </w:r>
            <w:r w:rsidRPr="00AA34A2">
              <w:rPr>
                <w:sz w:val="20"/>
              </w:rPr>
              <w:t xml:space="preserve">%), </w:t>
            </w:r>
            <w:r w:rsidRPr="000A0CCF">
              <w:rPr>
                <w:b/>
                <w:sz w:val="20"/>
              </w:rPr>
              <w:t>l’oignon</w:t>
            </w:r>
            <w:r w:rsidRPr="00AA34A2">
              <w:rPr>
                <w:sz w:val="20"/>
              </w:rPr>
              <w:t xml:space="preserve"> (41</w:t>
            </w:r>
            <w:r w:rsidR="0019344A">
              <w:rPr>
                <w:sz w:val="20"/>
              </w:rPr>
              <w:t xml:space="preserve"> </w:t>
            </w:r>
            <w:r w:rsidRPr="00AA34A2">
              <w:rPr>
                <w:sz w:val="20"/>
              </w:rPr>
              <w:t xml:space="preserve">%) ou </w:t>
            </w:r>
            <w:r w:rsidRPr="000A0CCF">
              <w:rPr>
                <w:b/>
                <w:sz w:val="20"/>
              </w:rPr>
              <w:t>les haricots verts</w:t>
            </w:r>
            <w:r w:rsidRPr="00AA34A2">
              <w:rPr>
                <w:sz w:val="20"/>
              </w:rPr>
              <w:t xml:space="preserve"> (37</w:t>
            </w:r>
            <w:r w:rsidR="0019344A">
              <w:rPr>
                <w:sz w:val="20"/>
              </w:rPr>
              <w:t xml:space="preserve"> </w:t>
            </w:r>
            <w:r w:rsidRPr="00AA34A2">
              <w:rPr>
                <w:sz w:val="20"/>
              </w:rPr>
              <w:t>%).</w:t>
            </w:r>
          </w:p>
        </w:tc>
      </w:tr>
      <w:tr w:rsidR="003B0D23" w:rsidTr="008B4806">
        <w:trPr>
          <w:jc w:val="center"/>
        </w:trPr>
        <w:tc>
          <w:tcPr>
            <w:tcW w:w="10483" w:type="dxa"/>
            <w:gridSpan w:val="3"/>
            <w:tcBorders>
              <w:bottom w:val="single" w:sz="18" w:space="0" w:color="70AD47" w:themeColor="accent6"/>
            </w:tcBorders>
          </w:tcPr>
          <w:p w:rsidR="002B00F3" w:rsidRDefault="002B00F3" w:rsidP="00C83AA0"/>
        </w:tc>
      </w:tr>
      <w:tr w:rsidR="003B0D23" w:rsidRPr="00AA34A2" w:rsidTr="008B4806">
        <w:trPr>
          <w:jc w:val="center"/>
        </w:trPr>
        <w:tc>
          <w:tcPr>
            <w:tcW w:w="10483" w:type="dxa"/>
            <w:gridSpan w:val="3"/>
            <w:tcBorders>
              <w:top w:val="single" w:sz="18" w:space="0" w:color="70AD47" w:themeColor="accent6"/>
              <w:left w:val="single" w:sz="18" w:space="0" w:color="70AD47" w:themeColor="accent6"/>
              <w:right w:val="single" w:sz="18" w:space="0" w:color="70AD47" w:themeColor="accent6"/>
            </w:tcBorders>
          </w:tcPr>
          <w:p w:rsidR="00D4263C" w:rsidRPr="00AA34A2" w:rsidRDefault="00D4263C" w:rsidP="00AA34A2">
            <w:pPr>
              <w:jc w:val="both"/>
              <w:rPr>
                <w:b/>
                <w:color w:val="70AD47" w:themeColor="accent6"/>
                <w:sz w:val="32"/>
              </w:rPr>
            </w:pPr>
            <w:r w:rsidRPr="00AA34A2">
              <w:rPr>
                <w:b/>
                <w:color w:val="70AD47" w:themeColor="accent6"/>
                <w:sz w:val="32"/>
              </w:rPr>
              <w:t>LE SAVIEZ-VOUS</w:t>
            </w:r>
            <w:r w:rsidR="0019344A">
              <w:rPr>
                <w:b/>
                <w:color w:val="70AD47" w:themeColor="accent6"/>
                <w:sz w:val="32"/>
              </w:rPr>
              <w:t> ?</w:t>
            </w:r>
          </w:p>
          <w:p w:rsidR="00D4263C" w:rsidRPr="000A0CCF" w:rsidRDefault="00D4263C" w:rsidP="00AA34A2">
            <w:pPr>
              <w:jc w:val="both"/>
              <w:rPr>
                <w:b/>
                <w:color w:val="CCD621"/>
                <w:sz w:val="6"/>
                <w:szCs w:val="10"/>
              </w:rPr>
            </w:pPr>
          </w:p>
          <w:p w:rsidR="000A0CCF" w:rsidRPr="000A0CCF" w:rsidRDefault="00D4263C" w:rsidP="00AA34A2">
            <w:pPr>
              <w:jc w:val="both"/>
              <w:rPr>
                <w:b/>
                <w:color w:val="70AD47" w:themeColor="accent6"/>
                <w:sz w:val="20"/>
              </w:rPr>
            </w:pPr>
            <w:r w:rsidRPr="000A0CCF">
              <w:rPr>
                <w:b/>
                <w:color w:val="70AD47" w:themeColor="accent6"/>
                <w:sz w:val="20"/>
              </w:rPr>
              <w:t>Les trois-quarts des Français déclarent connaître les saisons auxquelles pous</w:t>
            </w:r>
            <w:r w:rsidR="000A0CCF" w:rsidRPr="000A0CCF">
              <w:rPr>
                <w:b/>
                <w:color w:val="70AD47" w:themeColor="accent6"/>
                <w:sz w:val="20"/>
              </w:rPr>
              <w:t>sent les fruits et légumes !</w:t>
            </w:r>
          </w:p>
          <w:p w:rsidR="002B00F3" w:rsidRPr="00AA34A2" w:rsidRDefault="000A0CCF" w:rsidP="00AA34A2">
            <w:pPr>
              <w:jc w:val="both"/>
              <w:rPr>
                <w:sz w:val="20"/>
              </w:rPr>
            </w:pPr>
            <w:r w:rsidRPr="000A0CCF">
              <w:rPr>
                <w:sz w:val="20"/>
              </w:rPr>
              <w:t>E</w:t>
            </w:r>
            <w:r w:rsidR="00D4263C" w:rsidRPr="000A0CCF">
              <w:rPr>
                <w:sz w:val="20"/>
              </w:rPr>
              <w:t xml:space="preserve">n réalité, ils </w:t>
            </w:r>
            <w:r w:rsidRPr="000A0CCF">
              <w:rPr>
                <w:sz w:val="20"/>
              </w:rPr>
              <w:t xml:space="preserve">s’y repèrent généralement bien ! </w:t>
            </w:r>
            <w:r w:rsidR="00D4263C" w:rsidRPr="000A0CCF">
              <w:rPr>
                <w:sz w:val="20"/>
              </w:rPr>
              <w:t xml:space="preserve">Mais la </w:t>
            </w:r>
            <w:r w:rsidR="00D4263C" w:rsidRPr="000A0CCF">
              <w:rPr>
                <w:b/>
                <w:sz w:val="20"/>
              </w:rPr>
              <w:t>connaissance est plus faible parmi les moins de 35 ans</w:t>
            </w:r>
            <w:r w:rsidR="00D4263C" w:rsidRPr="000A0CCF">
              <w:rPr>
                <w:sz w:val="20"/>
              </w:rPr>
              <w:t>, qui ont plus de mal à identifier les légumes de printemps aussi variés que l’asperge (28</w:t>
            </w:r>
            <w:r w:rsidR="0019344A">
              <w:rPr>
                <w:sz w:val="20"/>
              </w:rPr>
              <w:t xml:space="preserve"> </w:t>
            </w:r>
            <w:r w:rsidR="00D4263C" w:rsidRPr="000A0CCF">
              <w:rPr>
                <w:sz w:val="20"/>
              </w:rPr>
              <w:t>% ne savent pas dire à quelle saison elle pousse), l’oignon primeur (31</w:t>
            </w:r>
            <w:r w:rsidR="0019344A">
              <w:rPr>
                <w:sz w:val="20"/>
              </w:rPr>
              <w:t xml:space="preserve"> </w:t>
            </w:r>
            <w:r w:rsidR="00D4263C" w:rsidRPr="000A0CCF">
              <w:rPr>
                <w:sz w:val="20"/>
              </w:rPr>
              <w:t>%) ou les petits pois (24</w:t>
            </w:r>
            <w:r w:rsidR="0019344A">
              <w:rPr>
                <w:sz w:val="20"/>
              </w:rPr>
              <w:t xml:space="preserve"> </w:t>
            </w:r>
            <w:r w:rsidR="00D4263C" w:rsidRPr="000A0CCF">
              <w:rPr>
                <w:sz w:val="20"/>
              </w:rPr>
              <w:t>%).</w:t>
            </w:r>
          </w:p>
        </w:tc>
      </w:tr>
      <w:tr w:rsidR="003B0D23" w:rsidRPr="00AA34A2" w:rsidTr="008B4806">
        <w:trPr>
          <w:jc w:val="center"/>
        </w:trPr>
        <w:tc>
          <w:tcPr>
            <w:tcW w:w="10483" w:type="dxa"/>
            <w:gridSpan w:val="3"/>
            <w:tcBorders>
              <w:left w:val="single" w:sz="18" w:space="0" w:color="70AD47" w:themeColor="accent6"/>
              <w:right w:val="single" w:sz="18" w:space="0" w:color="70AD47" w:themeColor="accent6"/>
            </w:tcBorders>
          </w:tcPr>
          <w:p w:rsidR="002B00F3" w:rsidRPr="00AA34A2" w:rsidRDefault="002B00F3" w:rsidP="00AA34A2">
            <w:pPr>
              <w:jc w:val="both"/>
              <w:rPr>
                <w:sz w:val="20"/>
              </w:rPr>
            </w:pPr>
          </w:p>
        </w:tc>
      </w:tr>
      <w:tr w:rsidR="003B0D23" w:rsidRPr="00AA34A2" w:rsidTr="008B4806">
        <w:trPr>
          <w:jc w:val="center"/>
        </w:trPr>
        <w:tc>
          <w:tcPr>
            <w:tcW w:w="10483" w:type="dxa"/>
            <w:gridSpan w:val="3"/>
            <w:tcBorders>
              <w:left w:val="single" w:sz="18" w:space="0" w:color="70AD47" w:themeColor="accent6"/>
              <w:right w:val="single" w:sz="18" w:space="0" w:color="70AD47" w:themeColor="accent6"/>
            </w:tcBorders>
          </w:tcPr>
          <w:p w:rsidR="000A0CCF" w:rsidRDefault="00D4263C" w:rsidP="00AA34A2">
            <w:pPr>
              <w:jc w:val="both"/>
              <w:rPr>
                <w:sz w:val="20"/>
              </w:rPr>
            </w:pPr>
            <w:r w:rsidRPr="000A0CCF">
              <w:rPr>
                <w:b/>
                <w:color w:val="70AD47" w:themeColor="accent6"/>
                <w:sz w:val="20"/>
              </w:rPr>
              <w:t>Et niveau culture historique et botanique, là encore les Français peuvent mieux faire !</w:t>
            </w:r>
            <w:r w:rsidRPr="000A0CCF">
              <w:rPr>
                <w:color w:val="70AD47" w:themeColor="accent6"/>
                <w:sz w:val="20"/>
              </w:rPr>
              <w:t xml:space="preserve"> </w:t>
            </w:r>
          </w:p>
          <w:p w:rsidR="002B00F3" w:rsidRPr="00AA34A2" w:rsidRDefault="00D4263C" w:rsidP="00AA34A2">
            <w:pPr>
              <w:jc w:val="both"/>
              <w:rPr>
                <w:sz w:val="20"/>
              </w:rPr>
            </w:pPr>
            <w:r w:rsidRPr="000A0CCF">
              <w:rPr>
                <w:sz w:val="20"/>
              </w:rPr>
              <w:t>S’ils connaissent désormais en majorité l’origine de la pomme de terre (pour 62</w:t>
            </w:r>
            <w:r w:rsidR="0019344A">
              <w:rPr>
                <w:sz w:val="20"/>
              </w:rPr>
              <w:t xml:space="preserve"> </w:t>
            </w:r>
            <w:r w:rsidRPr="000A0CCF">
              <w:rPr>
                <w:sz w:val="20"/>
              </w:rPr>
              <w:t>% d’entre eux), seuls 28</w:t>
            </w:r>
            <w:r w:rsidR="0019344A">
              <w:rPr>
                <w:sz w:val="20"/>
              </w:rPr>
              <w:t xml:space="preserve"> </w:t>
            </w:r>
            <w:r w:rsidRPr="000A0CCF">
              <w:rPr>
                <w:sz w:val="20"/>
              </w:rPr>
              <w:t xml:space="preserve">% savent que la tomate provient également d’Amérique du Sud. La pomme de terre fait cependant encore l’objet d’une confusion :  </w:t>
            </w:r>
            <w:r w:rsidRPr="000A0CCF">
              <w:rPr>
                <w:b/>
                <w:sz w:val="20"/>
              </w:rPr>
              <w:t>81</w:t>
            </w:r>
            <w:r w:rsidR="0019344A">
              <w:rPr>
                <w:b/>
                <w:sz w:val="20"/>
              </w:rPr>
              <w:t xml:space="preserve"> </w:t>
            </w:r>
            <w:r w:rsidRPr="000A0CCF">
              <w:rPr>
                <w:b/>
                <w:sz w:val="20"/>
              </w:rPr>
              <w:t>% la considèrent comme légume (alors qu’elle est un féculent)</w:t>
            </w:r>
            <w:r w:rsidRPr="000A0CCF">
              <w:rPr>
                <w:sz w:val="20"/>
              </w:rPr>
              <w:t>. Autant de signes qui montrent que les connaissances des Français en matière de fruits et légumes et de pommes de terre sont encore perfectibles.</w:t>
            </w:r>
          </w:p>
        </w:tc>
      </w:tr>
      <w:tr w:rsidR="003B0D23" w:rsidRPr="00AA34A2" w:rsidTr="008B4806">
        <w:trPr>
          <w:jc w:val="center"/>
        </w:trPr>
        <w:tc>
          <w:tcPr>
            <w:tcW w:w="10483" w:type="dxa"/>
            <w:gridSpan w:val="3"/>
            <w:tcBorders>
              <w:left w:val="single" w:sz="18" w:space="0" w:color="70AD47" w:themeColor="accent6"/>
              <w:right w:val="single" w:sz="18" w:space="0" w:color="70AD47" w:themeColor="accent6"/>
            </w:tcBorders>
          </w:tcPr>
          <w:p w:rsidR="002B00F3" w:rsidRPr="00AA34A2" w:rsidRDefault="002B00F3" w:rsidP="00AA34A2">
            <w:pPr>
              <w:jc w:val="both"/>
              <w:rPr>
                <w:sz w:val="20"/>
              </w:rPr>
            </w:pPr>
          </w:p>
        </w:tc>
      </w:tr>
      <w:tr w:rsidR="003B0D23" w:rsidRPr="00AA34A2" w:rsidTr="008B4806">
        <w:trPr>
          <w:jc w:val="center"/>
        </w:trPr>
        <w:tc>
          <w:tcPr>
            <w:tcW w:w="10483" w:type="dxa"/>
            <w:gridSpan w:val="3"/>
            <w:tcBorders>
              <w:left w:val="single" w:sz="18" w:space="0" w:color="70AD47" w:themeColor="accent6"/>
              <w:bottom w:val="single" w:sz="18" w:space="0" w:color="70AD47" w:themeColor="accent6"/>
              <w:right w:val="single" w:sz="18" w:space="0" w:color="70AD47" w:themeColor="accent6"/>
            </w:tcBorders>
          </w:tcPr>
          <w:p w:rsidR="00D4263C" w:rsidRPr="00AA34A2" w:rsidRDefault="00D4263C" w:rsidP="00AA34A2">
            <w:pPr>
              <w:jc w:val="both"/>
              <w:rPr>
                <w:b/>
                <w:color w:val="70AD47" w:themeColor="accent6"/>
                <w:sz w:val="20"/>
              </w:rPr>
            </w:pPr>
            <w:r w:rsidRPr="00AA34A2">
              <w:rPr>
                <w:b/>
                <w:color w:val="70AD47" w:themeColor="accent6"/>
                <w:sz w:val="20"/>
              </w:rPr>
              <w:t>Fruit ou légume ?</w:t>
            </w:r>
          </w:p>
          <w:p w:rsidR="002B00F3" w:rsidRDefault="00D4263C" w:rsidP="00AA34A2">
            <w:pPr>
              <w:jc w:val="both"/>
              <w:rPr>
                <w:color w:val="1D1B11"/>
                <w:sz w:val="20"/>
              </w:rPr>
            </w:pPr>
            <w:r w:rsidRPr="00AA34A2">
              <w:rPr>
                <w:color w:val="1D1B11"/>
                <w:sz w:val="20"/>
              </w:rPr>
              <w:t xml:space="preserve">76 % des Français savent que la tomate est en fait un fruit. </w:t>
            </w:r>
            <w:r w:rsidRPr="000A0CCF">
              <w:rPr>
                <w:b/>
                <w:color w:val="1D1B11"/>
                <w:sz w:val="20"/>
              </w:rPr>
              <w:t>Mais saviez-vous que la fraise n’est pas véritablement un fruit ?</w:t>
            </w:r>
            <w:r w:rsidRPr="00AA34A2">
              <w:rPr>
                <w:color w:val="1D1B11"/>
                <w:sz w:val="20"/>
              </w:rPr>
              <w:t xml:space="preserve"> En effet, la partie rouge et charnue n’est que le réceptacle de la fleur. Les fruits, ce sont ces petits grains à la surface : les akènes</w:t>
            </w:r>
            <w:r w:rsidR="0019344A">
              <w:rPr>
                <w:color w:val="1D1B11"/>
                <w:sz w:val="20"/>
              </w:rPr>
              <w:t> !</w:t>
            </w:r>
          </w:p>
          <w:p w:rsidR="0019344A" w:rsidRPr="00AA34A2" w:rsidRDefault="0019344A" w:rsidP="00AA34A2">
            <w:pPr>
              <w:jc w:val="both"/>
              <w:rPr>
                <w:sz w:val="20"/>
              </w:rPr>
            </w:pPr>
          </w:p>
        </w:tc>
      </w:tr>
      <w:tr w:rsidR="003B0D23" w:rsidTr="008B4806">
        <w:trPr>
          <w:jc w:val="center"/>
        </w:trPr>
        <w:tc>
          <w:tcPr>
            <w:tcW w:w="10483" w:type="dxa"/>
            <w:gridSpan w:val="3"/>
            <w:tcBorders>
              <w:top w:val="single" w:sz="18" w:space="0" w:color="70AD47" w:themeColor="accent6"/>
            </w:tcBorders>
          </w:tcPr>
          <w:p w:rsidR="002B00F3" w:rsidRDefault="002B00F3" w:rsidP="00C83AA0"/>
        </w:tc>
      </w:tr>
      <w:tr w:rsidR="008B4806" w:rsidTr="008B4806">
        <w:trPr>
          <w:jc w:val="center"/>
        </w:trPr>
        <w:tc>
          <w:tcPr>
            <w:tcW w:w="10483" w:type="dxa"/>
            <w:gridSpan w:val="3"/>
          </w:tcPr>
          <w:p w:rsidR="008B4806" w:rsidRDefault="008B4806" w:rsidP="00C83AA0"/>
        </w:tc>
      </w:tr>
      <w:tr w:rsidR="008B4806" w:rsidTr="008B4806">
        <w:trPr>
          <w:jc w:val="center"/>
        </w:trPr>
        <w:tc>
          <w:tcPr>
            <w:tcW w:w="10483" w:type="dxa"/>
            <w:gridSpan w:val="3"/>
          </w:tcPr>
          <w:p w:rsidR="008B4806" w:rsidRDefault="008B4806" w:rsidP="00C83AA0"/>
        </w:tc>
      </w:tr>
      <w:tr w:rsidR="000C6190" w:rsidTr="008B4806">
        <w:trPr>
          <w:jc w:val="center"/>
        </w:trPr>
        <w:tc>
          <w:tcPr>
            <w:tcW w:w="5497" w:type="dxa"/>
          </w:tcPr>
          <w:p w:rsidR="008B4806" w:rsidRPr="008B4806" w:rsidRDefault="008B4806" w:rsidP="008B4806">
            <w:pPr>
              <w:jc w:val="both"/>
              <w:rPr>
                <w:b/>
                <w:i/>
                <w:iCs/>
                <w:sz w:val="28"/>
                <w:szCs w:val="18"/>
              </w:rPr>
            </w:pPr>
          </w:p>
          <w:p w:rsidR="000C6190" w:rsidRPr="000C6190" w:rsidRDefault="000C6190" w:rsidP="008B4806">
            <w:pPr>
              <w:jc w:val="both"/>
              <w:rPr>
                <w:b/>
                <w:i/>
                <w:iCs/>
                <w:sz w:val="18"/>
                <w:szCs w:val="18"/>
                <w:lang w:eastAsia="fr-FR"/>
              </w:rPr>
            </w:pPr>
            <w:r w:rsidRPr="000C6190">
              <w:rPr>
                <w:b/>
                <w:i/>
                <w:iCs/>
                <w:sz w:val="18"/>
                <w:szCs w:val="18"/>
              </w:rPr>
              <w:t>*</w:t>
            </w:r>
            <w:r>
              <w:rPr>
                <w:b/>
                <w:i/>
                <w:iCs/>
                <w:sz w:val="18"/>
                <w:szCs w:val="18"/>
              </w:rPr>
              <w:t xml:space="preserve"> </w:t>
            </w:r>
            <w:r w:rsidRPr="000C6190">
              <w:rPr>
                <w:b/>
                <w:i/>
                <w:iCs/>
                <w:sz w:val="18"/>
                <w:szCs w:val="18"/>
              </w:rPr>
              <w:t>Baromètre saisonnier des fruits et légumes frais et de la pomme de terre - Vague de Printemps</w:t>
            </w:r>
            <w:r>
              <w:rPr>
                <w:b/>
                <w:i/>
                <w:iCs/>
                <w:sz w:val="18"/>
                <w:szCs w:val="18"/>
                <w:lang w:eastAsia="fr-FR"/>
              </w:rPr>
              <w:t xml:space="preserve"> : </w:t>
            </w:r>
            <w:r>
              <w:rPr>
                <w:i/>
                <w:iCs/>
                <w:sz w:val="18"/>
                <w:szCs w:val="18"/>
              </w:rPr>
              <w:t>s</w:t>
            </w:r>
            <w:r w:rsidRPr="000C6190">
              <w:rPr>
                <w:i/>
                <w:iCs/>
                <w:sz w:val="18"/>
                <w:szCs w:val="18"/>
              </w:rPr>
              <w:t>ondage Ipsos</w:t>
            </w:r>
            <w:r w:rsidR="008B4806">
              <w:rPr>
                <w:i/>
                <w:iCs/>
                <w:sz w:val="18"/>
                <w:szCs w:val="18"/>
              </w:rPr>
              <w:t xml:space="preserve"> réalisé o</w:t>
            </w:r>
            <w:r w:rsidRPr="000C6190">
              <w:rPr>
                <w:i/>
                <w:iCs/>
                <w:sz w:val="18"/>
                <w:szCs w:val="18"/>
              </w:rPr>
              <w:t>nline auprès de 1001 Français âgés de 18 ans ou plus, du 28 février au 2 mars 2017</w:t>
            </w:r>
            <w:r w:rsidR="00476570">
              <w:rPr>
                <w:i/>
                <w:iCs/>
                <w:sz w:val="18"/>
                <w:szCs w:val="18"/>
              </w:rPr>
              <w:t>.</w:t>
            </w:r>
          </w:p>
        </w:tc>
        <w:tc>
          <w:tcPr>
            <w:tcW w:w="4986" w:type="dxa"/>
            <w:gridSpan w:val="2"/>
          </w:tcPr>
          <w:p w:rsidR="008B4806" w:rsidRPr="008B4806" w:rsidRDefault="008B4806" w:rsidP="008B4806">
            <w:pPr>
              <w:shd w:val="clear" w:color="auto" w:fill="70AD47" w:themeFill="accent6"/>
              <w:rPr>
                <w:sz w:val="10"/>
                <w:szCs w:val="10"/>
              </w:rPr>
            </w:pPr>
          </w:p>
          <w:p w:rsidR="000C6190" w:rsidRPr="00B4532C" w:rsidRDefault="008B4806" w:rsidP="008B4806">
            <w:pPr>
              <w:shd w:val="clear" w:color="auto" w:fill="70AD47" w:themeFill="accent6"/>
              <w:rPr>
                <w:b/>
                <w:color w:val="FFFFFF" w:themeColor="background1"/>
                <w:sz w:val="20"/>
              </w:rPr>
            </w:pPr>
            <w:r w:rsidRPr="00B4532C">
              <w:rPr>
                <w:b/>
                <w:color w:val="FFFFFF" w:themeColor="background1"/>
                <w:sz w:val="20"/>
              </w:rPr>
              <w:t>CONTACT PRESSE</w:t>
            </w:r>
          </w:p>
          <w:p w:rsidR="008B4806" w:rsidRPr="00B4532C" w:rsidRDefault="008B4806" w:rsidP="008B4806">
            <w:pPr>
              <w:shd w:val="clear" w:color="auto" w:fill="70AD47" w:themeFill="accent6"/>
              <w:rPr>
                <w:color w:val="FFFFFF" w:themeColor="background1"/>
                <w:sz w:val="20"/>
              </w:rPr>
            </w:pPr>
            <w:r w:rsidRPr="00B4532C">
              <w:rPr>
                <w:color w:val="FFFFFF" w:themeColor="background1"/>
                <w:sz w:val="20"/>
              </w:rPr>
              <w:t>Agence Eklectik pour Interfel et le CNIPT</w:t>
            </w:r>
          </w:p>
          <w:p w:rsidR="008B4806" w:rsidRPr="00B4532C" w:rsidRDefault="008B4806" w:rsidP="008B4806">
            <w:pPr>
              <w:shd w:val="clear" w:color="auto" w:fill="70AD47" w:themeFill="accent6"/>
              <w:rPr>
                <w:color w:val="FFFFFF" w:themeColor="background1"/>
                <w:sz w:val="20"/>
              </w:rPr>
            </w:pPr>
            <w:r w:rsidRPr="00B4532C">
              <w:rPr>
                <w:color w:val="FFFFFF" w:themeColor="background1"/>
                <w:sz w:val="20"/>
              </w:rPr>
              <w:t>Florence Guettier</w:t>
            </w:r>
          </w:p>
          <w:p w:rsidR="008B4806" w:rsidRPr="00B4532C" w:rsidRDefault="004E0EC8" w:rsidP="008B4806">
            <w:pPr>
              <w:shd w:val="clear" w:color="auto" w:fill="70AD47" w:themeFill="accent6"/>
              <w:rPr>
                <w:color w:val="FFFFFF" w:themeColor="background1"/>
                <w:sz w:val="20"/>
              </w:rPr>
            </w:pPr>
            <w:hyperlink r:id="rId7" w:history="1">
              <w:r w:rsidR="008B4806" w:rsidRPr="00B4532C">
                <w:rPr>
                  <w:rStyle w:val="Lienhypertexte"/>
                  <w:color w:val="FFFFFF" w:themeColor="background1"/>
                  <w:sz w:val="20"/>
                </w:rPr>
                <w:t>agence.eklectik@gmail.com</w:t>
              </w:r>
            </w:hyperlink>
            <w:r w:rsidR="008B4806" w:rsidRPr="00B4532C">
              <w:rPr>
                <w:color w:val="FFFFFF" w:themeColor="background1"/>
                <w:sz w:val="20"/>
              </w:rPr>
              <w:t xml:space="preserve"> – Tél. : 06 33 08 23 54</w:t>
            </w:r>
          </w:p>
          <w:p w:rsidR="008B4806" w:rsidRPr="008B4806" w:rsidRDefault="008B4806" w:rsidP="008B4806">
            <w:pPr>
              <w:shd w:val="clear" w:color="auto" w:fill="70AD47" w:themeFill="accent6"/>
              <w:rPr>
                <w:sz w:val="10"/>
                <w:szCs w:val="10"/>
              </w:rPr>
            </w:pPr>
          </w:p>
        </w:tc>
      </w:tr>
      <w:tr w:rsidR="003B0D23" w:rsidTr="008B4806">
        <w:trPr>
          <w:jc w:val="center"/>
        </w:trPr>
        <w:tc>
          <w:tcPr>
            <w:tcW w:w="10483" w:type="dxa"/>
            <w:gridSpan w:val="3"/>
          </w:tcPr>
          <w:p w:rsidR="002B00F3" w:rsidRDefault="002B00F3" w:rsidP="00B33BF6">
            <w:pPr>
              <w:tabs>
                <w:tab w:val="left" w:pos="3348"/>
              </w:tabs>
            </w:pPr>
          </w:p>
        </w:tc>
      </w:tr>
      <w:tr w:rsidR="00345040" w:rsidRPr="00345040" w:rsidTr="008B4806">
        <w:trPr>
          <w:jc w:val="center"/>
        </w:trPr>
        <w:tc>
          <w:tcPr>
            <w:tcW w:w="10483" w:type="dxa"/>
            <w:gridSpan w:val="3"/>
            <w:shd w:val="clear" w:color="auto" w:fill="70AD47" w:themeFill="accent6"/>
          </w:tcPr>
          <w:p w:rsidR="00345040" w:rsidRPr="00345040" w:rsidRDefault="00345040" w:rsidP="00345040">
            <w:pPr>
              <w:jc w:val="both"/>
              <w:rPr>
                <w:b/>
                <w:color w:val="FFFFFF" w:themeColor="background1"/>
                <w:sz w:val="10"/>
                <w:szCs w:val="10"/>
              </w:rPr>
            </w:pPr>
          </w:p>
          <w:p w:rsidR="00345040" w:rsidRPr="00345040" w:rsidRDefault="00345040" w:rsidP="00345040">
            <w:pPr>
              <w:jc w:val="both"/>
              <w:rPr>
                <w:b/>
                <w:color w:val="FFFFFF" w:themeColor="background1"/>
                <w:sz w:val="16"/>
                <w:szCs w:val="16"/>
              </w:rPr>
            </w:pPr>
            <w:r w:rsidRPr="00345040">
              <w:rPr>
                <w:b/>
                <w:color w:val="FFFFFF" w:themeColor="background1"/>
                <w:sz w:val="16"/>
                <w:szCs w:val="16"/>
              </w:rPr>
              <w:t>A propos d’Interfel</w:t>
            </w:r>
          </w:p>
          <w:p w:rsidR="00345040" w:rsidRDefault="00345040" w:rsidP="00345040">
            <w:pPr>
              <w:rPr>
                <w:color w:val="FFFFFF" w:themeColor="background1"/>
                <w:sz w:val="16"/>
                <w:szCs w:val="16"/>
              </w:rPr>
            </w:pPr>
            <w:r w:rsidRPr="00345040">
              <w:rPr>
                <w:color w:val="FFFFFF" w:themeColor="background1"/>
                <w:sz w:val="16"/>
                <w:szCs w:val="16"/>
              </w:rPr>
              <w:t xml:space="preserve">Créée en 1976, Interfel rassemble l’ensemble des métiers de la filière fruits et légumes frais. Toutes les fonctions sont représentées : production, expédition, importation, exportation, commerce de gros, distribution (grandes surfaces, commerces spécialisés et restauration collective). Organisme de droit et d’initiative privés, Interfel est reconnue association interprofessionnelle nationale agricole par le droit rural français, ainsi que par l’Union européenne depuis le 21 novembre 1996 dans le cadre de l’OCM (Organisation Commune de Marché) unique. Interfel a pour missions notamment d’élaborer des accords interprofessionnels, de prendre en charge les orientations stratégiques de la recherche et de l’expérimentation, et de défendre la place de la filière aussi bien sur le marché national qu'international. Enfin, Interfel met en œuvre des actions d’information et de communication pour encourager la consommation de Fruits et Légumes frais. </w:t>
            </w:r>
            <w:r w:rsidRPr="00345040">
              <w:rPr>
                <w:b/>
                <w:color w:val="FFFFFF" w:themeColor="background1"/>
                <w:sz w:val="16"/>
                <w:szCs w:val="16"/>
              </w:rPr>
              <w:t>Plus d’informations :</w:t>
            </w:r>
            <w:r w:rsidRPr="00345040">
              <w:rPr>
                <w:color w:val="FFFFFF" w:themeColor="background1"/>
                <w:sz w:val="16"/>
                <w:szCs w:val="16"/>
              </w:rPr>
              <w:t xml:space="preserve"> </w:t>
            </w:r>
            <w:hyperlink r:id="rId8" w:history="1">
              <w:r w:rsidRPr="00345040">
                <w:rPr>
                  <w:rStyle w:val="Lienhypertexte"/>
                  <w:color w:val="FFFFFF" w:themeColor="background1"/>
                  <w:sz w:val="16"/>
                  <w:szCs w:val="16"/>
                </w:rPr>
                <w:t>www.lesfruitsetlegumesfrais.com</w:t>
              </w:r>
            </w:hyperlink>
            <w:r w:rsidRPr="00345040">
              <w:rPr>
                <w:color w:val="FFFFFF" w:themeColor="background1"/>
                <w:sz w:val="16"/>
                <w:szCs w:val="16"/>
              </w:rPr>
              <w:t xml:space="preserve"> </w:t>
            </w:r>
            <w:r w:rsidR="008B4806">
              <w:rPr>
                <w:color w:val="FFFFFF" w:themeColor="background1"/>
                <w:sz w:val="16"/>
                <w:szCs w:val="16"/>
              </w:rPr>
              <w:t xml:space="preserve"> - </w:t>
            </w:r>
            <w:hyperlink r:id="rId9" w:history="1">
              <w:r w:rsidR="008B4806" w:rsidRPr="008B4806">
                <w:rPr>
                  <w:rStyle w:val="Lienhypertexte"/>
                  <w:color w:val="FFFFFF" w:themeColor="background1"/>
                  <w:sz w:val="16"/>
                  <w:szCs w:val="16"/>
                </w:rPr>
                <w:t>www.interfel.com</w:t>
              </w:r>
            </w:hyperlink>
            <w:r w:rsidR="008B4806" w:rsidRPr="008B4806">
              <w:rPr>
                <w:color w:val="FFFFFF" w:themeColor="background1"/>
                <w:sz w:val="16"/>
                <w:szCs w:val="16"/>
              </w:rPr>
              <w:t xml:space="preserve"> </w:t>
            </w:r>
          </w:p>
          <w:p w:rsidR="00345040" w:rsidRPr="00345040" w:rsidRDefault="00345040" w:rsidP="00345040">
            <w:pPr>
              <w:rPr>
                <w:color w:val="FFFFFF" w:themeColor="background1"/>
                <w:sz w:val="10"/>
                <w:szCs w:val="10"/>
              </w:rPr>
            </w:pPr>
          </w:p>
        </w:tc>
      </w:tr>
      <w:tr w:rsidR="00345040" w:rsidTr="008B4806">
        <w:trPr>
          <w:jc w:val="center"/>
        </w:trPr>
        <w:tc>
          <w:tcPr>
            <w:tcW w:w="10483" w:type="dxa"/>
            <w:gridSpan w:val="3"/>
          </w:tcPr>
          <w:p w:rsidR="00345040" w:rsidRPr="005569F0" w:rsidRDefault="00345040" w:rsidP="00345040">
            <w:pPr>
              <w:rPr>
                <w:szCs w:val="16"/>
              </w:rPr>
            </w:pPr>
          </w:p>
        </w:tc>
      </w:tr>
      <w:tr w:rsidR="00345040" w:rsidRPr="00345040" w:rsidTr="008B4806">
        <w:trPr>
          <w:jc w:val="center"/>
        </w:trPr>
        <w:tc>
          <w:tcPr>
            <w:tcW w:w="10483" w:type="dxa"/>
            <w:gridSpan w:val="3"/>
            <w:shd w:val="clear" w:color="auto" w:fill="70AD47" w:themeFill="accent6"/>
          </w:tcPr>
          <w:p w:rsidR="00345040" w:rsidRPr="00345040" w:rsidRDefault="00345040" w:rsidP="00345040">
            <w:pPr>
              <w:jc w:val="both"/>
              <w:rPr>
                <w:b/>
                <w:color w:val="FFFFFF" w:themeColor="background1"/>
                <w:sz w:val="10"/>
                <w:szCs w:val="10"/>
              </w:rPr>
            </w:pPr>
          </w:p>
          <w:p w:rsidR="00345040" w:rsidRPr="00345040" w:rsidRDefault="00345040" w:rsidP="00345040">
            <w:pPr>
              <w:jc w:val="both"/>
              <w:rPr>
                <w:b/>
                <w:color w:val="FFFFFF" w:themeColor="background1"/>
                <w:sz w:val="16"/>
                <w:szCs w:val="16"/>
              </w:rPr>
            </w:pPr>
            <w:r w:rsidRPr="00345040">
              <w:rPr>
                <w:b/>
                <w:color w:val="FFFFFF" w:themeColor="background1"/>
                <w:sz w:val="16"/>
                <w:szCs w:val="16"/>
              </w:rPr>
              <w:t>A propos du CNIPT</w:t>
            </w:r>
          </w:p>
          <w:p w:rsidR="00345040" w:rsidRPr="00345040" w:rsidRDefault="00345040" w:rsidP="00345040">
            <w:pPr>
              <w:jc w:val="both"/>
              <w:rPr>
                <w:color w:val="FFFFFF" w:themeColor="background1"/>
                <w:sz w:val="16"/>
                <w:szCs w:val="16"/>
              </w:rPr>
            </w:pPr>
            <w:r w:rsidRPr="00345040">
              <w:rPr>
                <w:rStyle w:val="A3"/>
                <w:b w:val="0"/>
                <w:color w:val="FFFFFF" w:themeColor="background1"/>
                <w:sz w:val="16"/>
                <w:szCs w:val="16"/>
              </w:rPr>
              <w:t xml:space="preserve">Le CNIPT - Comité National Interprofessionnel de la Pomme de Terre - est l’organisme interprofessionnel reconnu par les Pouvoirs Publics (loi du 10 juillet 1975) dans le secteur de la pomme de terre de consommation (conservation et primeur), vendue sur le marché du frais. Il agit dans le cadre du règlement de l’Union européenne n°1308/2013 du 17 décembre 2013 et du Code Rural. Le CNIPT rassemble et représente les opérateurs du secteur de la pomme de terre de consommation, de la production à la distribution : UNPT (Union Nationale des producteurs de pommes de terre), FELCOOP (Fédération Française de la Coopération Fruitière Légumière et Horticole), FEDEPOM (Fédération nationale des négociants en pommes de terre et légumes en gros), SNCPT (Syndicat National des Courtiers en Pommes de Terre et Fruits et Légumes), UNFD (Union Nationale des Syndicats de Détaillants en Fruits et Légumes) et FCD (Fédération du Commerce et de la Distribution). </w:t>
            </w:r>
          </w:p>
          <w:p w:rsidR="00345040" w:rsidRDefault="00345040" w:rsidP="00345040">
            <w:pPr>
              <w:jc w:val="both"/>
              <w:rPr>
                <w:rStyle w:val="A3"/>
                <w:color w:val="FFFFFF" w:themeColor="background1"/>
                <w:sz w:val="16"/>
                <w:szCs w:val="16"/>
              </w:rPr>
            </w:pPr>
            <w:r w:rsidRPr="00345040">
              <w:rPr>
                <w:rStyle w:val="A3"/>
                <w:color w:val="FFFFFF" w:themeColor="background1"/>
                <w:sz w:val="16"/>
                <w:szCs w:val="16"/>
              </w:rPr>
              <w:t xml:space="preserve">Site consommateurs : </w:t>
            </w:r>
            <w:hyperlink r:id="rId10" w:history="1">
              <w:r w:rsidRPr="00345040">
                <w:rPr>
                  <w:rStyle w:val="Lienhypertexte"/>
                  <w:rFonts w:cs="JCVAW T+ Alwyn"/>
                  <w:color w:val="FFFFFF" w:themeColor="background1"/>
                  <w:sz w:val="16"/>
                  <w:szCs w:val="16"/>
                </w:rPr>
                <w:t>www.cnipt-pommesdeterre.com</w:t>
              </w:r>
            </w:hyperlink>
            <w:r w:rsidRPr="00345040">
              <w:rPr>
                <w:rStyle w:val="A3"/>
                <w:color w:val="FFFFFF" w:themeColor="background1"/>
                <w:sz w:val="16"/>
                <w:szCs w:val="16"/>
              </w:rPr>
              <w:t xml:space="preserve">  - Site professionnel</w:t>
            </w:r>
            <w:r w:rsidR="008B4806">
              <w:rPr>
                <w:rStyle w:val="A3"/>
                <w:color w:val="FFFFFF" w:themeColor="background1"/>
                <w:sz w:val="16"/>
                <w:szCs w:val="16"/>
              </w:rPr>
              <w:t>s</w:t>
            </w:r>
            <w:r w:rsidRPr="00345040">
              <w:rPr>
                <w:rStyle w:val="A3"/>
                <w:color w:val="FFFFFF" w:themeColor="background1"/>
                <w:sz w:val="16"/>
                <w:szCs w:val="16"/>
              </w:rPr>
              <w:t xml:space="preserve"> : </w:t>
            </w:r>
            <w:hyperlink r:id="rId11" w:history="1">
              <w:r w:rsidRPr="00345040">
                <w:rPr>
                  <w:rStyle w:val="Lienhypertexte"/>
                  <w:rFonts w:cs="JCVAW T+ Alwyn"/>
                  <w:color w:val="FFFFFF" w:themeColor="background1"/>
                  <w:sz w:val="16"/>
                  <w:szCs w:val="16"/>
                </w:rPr>
                <w:t>www.cnipt.fr</w:t>
              </w:r>
            </w:hyperlink>
            <w:r w:rsidRPr="00345040">
              <w:rPr>
                <w:rStyle w:val="A3"/>
                <w:color w:val="FFFFFF" w:themeColor="background1"/>
                <w:sz w:val="16"/>
                <w:szCs w:val="16"/>
              </w:rPr>
              <w:t xml:space="preserve"> -  Site recettes : </w:t>
            </w:r>
            <w:hyperlink r:id="rId12" w:history="1">
              <w:r w:rsidRPr="00345040">
                <w:rPr>
                  <w:rStyle w:val="Lienhypertexte"/>
                  <w:rFonts w:cs="JCVAW T+ Alwyn"/>
                  <w:color w:val="FFFFFF" w:themeColor="background1"/>
                  <w:sz w:val="16"/>
                  <w:szCs w:val="16"/>
                </w:rPr>
                <w:t>http://recette-pomme-de-terre.com</w:t>
              </w:r>
            </w:hyperlink>
            <w:r w:rsidRPr="00345040">
              <w:rPr>
                <w:rStyle w:val="A3"/>
                <w:color w:val="FFFFFF" w:themeColor="background1"/>
                <w:sz w:val="16"/>
                <w:szCs w:val="16"/>
              </w:rPr>
              <w:t xml:space="preserve"> </w:t>
            </w:r>
          </w:p>
          <w:p w:rsidR="00345040" w:rsidRPr="00345040" w:rsidRDefault="00345040" w:rsidP="00345040">
            <w:pPr>
              <w:jc w:val="both"/>
              <w:rPr>
                <w:rFonts w:cs="JCVAW T+ Alwyn"/>
                <w:b/>
                <w:bCs/>
                <w:color w:val="FFFFFF" w:themeColor="background1"/>
                <w:sz w:val="10"/>
                <w:szCs w:val="10"/>
              </w:rPr>
            </w:pPr>
          </w:p>
        </w:tc>
      </w:tr>
      <w:tr w:rsidR="00345040" w:rsidTr="008B4806">
        <w:trPr>
          <w:jc w:val="center"/>
        </w:trPr>
        <w:tc>
          <w:tcPr>
            <w:tcW w:w="10483" w:type="dxa"/>
            <w:gridSpan w:val="3"/>
          </w:tcPr>
          <w:p w:rsidR="00345040" w:rsidRPr="00FE0CA2" w:rsidRDefault="00345040" w:rsidP="00345040">
            <w:pPr>
              <w:rPr>
                <w:noProof/>
                <w:lang w:eastAsia="fr-FR"/>
              </w:rPr>
            </w:pPr>
          </w:p>
        </w:tc>
      </w:tr>
      <w:tr w:rsidR="00345040" w:rsidTr="008B4806">
        <w:trPr>
          <w:jc w:val="center"/>
        </w:trPr>
        <w:tc>
          <w:tcPr>
            <w:tcW w:w="10483" w:type="dxa"/>
            <w:gridSpan w:val="3"/>
          </w:tcPr>
          <w:p w:rsidR="00345040" w:rsidRPr="00FE0CA2" w:rsidRDefault="00345040" w:rsidP="00345040">
            <w:pPr>
              <w:rPr>
                <w:noProof/>
                <w:lang w:eastAsia="fr-FR"/>
              </w:rPr>
            </w:pPr>
          </w:p>
        </w:tc>
      </w:tr>
      <w:tr w:rsidR="00345040" w:rsidTr="008B4806">
        <w:trPr>
          <w:jc w:val="center"/>
        </w:trPr>
        <w:tc>
          <w:tcPr>
            <w:tcW w:w="10483" w:type="dxa"/>
            <w:gridSpan w:val="3"/>
          </w:tcPr>
          <w:p w:rsidR="00345040" w:rsidRPr="00FE0CA2" w:rsidRDefault="00345040" w:rsidP="00345040">
            <w:pPr>
              <w:rPr>
                <w:noProof/>
                <w:lang w:eastAsia="fr-FR"/>
              </w:rPr>
            </w:pPr>
            <w:r>
              <w:rPr>
                <w:noProof/>
                <w:lang w:eastAsia="fr-FR"/>
              </w:rPr>
              <w:drawing>
                <wp:inline distT="0" distB="0" distL="0" distR="0" wp14:anchorId="5D894BE6" wp14:editId="73B02168">
                  <wp:extent cx="6366116" cy="2743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76" t="80109" r="21460" b="13980"/>
                          <a:stretch/>
                        </pic:blipFill>
                        <pic:spPr bwMode="auto">
                          <a:xfrm>
                            <a:off x="0" y="0"/>
                            <a:ext cx="6394064" cy="275524"/>
                          </a:xfrm>
                          <a:prstGeom prst="rect">
                            <a:avLst/>
                          </a:prstGeom>
                          <a:ln>
                            <a:noFill/>
                          </a:ln>
                          <a:extLst>
                            <a:ext uri="{53640926-AAD7-44D8-BBD7-CCE9431645EC}">
                              <a14:shadowObscured xmlns:a14="http://schemas.microsoft.com/office/drawing/2010/main"/>
                            </a:ext>
                          </a:extLst>
                        </pic:spPr>
                      </pic:pic>
                    </a:graphicData>
                  </a:graphic>
                </wp:inline>
              </w:drawing>
            </w:r>
          </w:p>
        </w:tc>
      </w:tr>
      <w:tr w:rsidR="00345040" w:rsidTr="008B4806">
        <w:trPr>
          <w:jc w:val="center"/>
        </w:trPr>
        <w:tc>
          <w:tcPr>
            <w:tcW w:w="10483" w:type="dxa"/>
            <w:gridSpan w:val="3"/>
          </w:tcPr>
          <w:p w:rsidR="00345040" w:rsidRDefault="00345040" w:rsidP="00345040">
            <w:r w:rsidRPr="00FE0CA2">
              <w:rPr>
                <w:noProof/>
                <w:lang w:eastAsia="fr-FR"/>
              </w:rPr>
              <w:drawing>
                <wp:inline distT="0" distB="0" distL="0" distR="0" wp14:anchorId="09A55F48" wp14:editId="2845158A">
                  <wp:extent cx="6319520" cy="380991"/>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22" t="86281" r="21694" b="5467"/>
                          <a:stretch/>
                        </pic:blipFill>
                        <pic:spPr bwMode="auto">
                          <a:xfrm>
                            <a:off x="0" y="0"/>
                            <a:ext cx="6338435" cy="382131"/>
                          </a:xfrm>
                          <a:prstGeom prst="rect">
                            <a:avLst/>
                          </a:prstGeom>
                          <a:ln>
                            <a:noFill/>
                          </a:ln>
                          <a:extLst>
                            <a:ext uri="{53640926-AAD7-44D8-BBD7-CCE9431645EC}">
                              <a14:shadowObscured xmlns:a14="http://schemas.microsoft.com/office/drawing/2010/main"/>
                            </a:ext>
                          </a:extLst>
                        </pic:spPr>
                      </pic:pic>
                    </a:graphicData>
                  </a:graphic>
                </wp:inline>
              </w:drawing>
            </w:r>
          </w:p>
        </w:tc>
      </w:tr>
    </w:tbl>
    <w:p w:rsidR="00441E62" w:rsidRDefault="00441E62"/>
    <w:sectPr w:rsidR="00441E62" w:rsidSect="003B0D2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JCVAW T+ Alwyn">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21D67"/>
    <w:multiLevelType w:val="hybridMultilevel"/>
    <w:tmpl w:val="B9C2EDCC"/>
    <w:lvl w:ilvl="0" w:tplc="4D4CCB10">
      <w:start w:val="1"/>
      <w:numFmt w:val="bullet"/>
      <w:lvlText w:val=""/>
      <w:lvlJc w:val="left"/>
      <w:pPr>
        <w:ind w:left="720" w:hanging="360"/>
      </w:pPr>
      <w:rPr>
        <w:rFonts w:ascii="Wingdings" w:hAnsi="Wingdings" w:hint="default"/>
        <w:color w:val="70AD47"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2205F0E"/>
    <w:multiLevelType w:val="hybridMultilevel"/>
    <w:tmpl w:val="E66C4A16"/>
    <w:lvl w:ilvl="0" w:tplc="7D50F9AE">
      <w:start w:val="1"/>
      <w:numFmt w:val="bullet"/>
      <w:lvlText w:val=""/>
      <w:lvlJc w:val="left"/>
      <w:pPr>
        <w:ind w:left="720" w:hanging="360"/>
      </w:pPr>
      <w:rPr>
        <w:rFonts w:ascii="Wingdings" w:hAnsi="Wingdings" w:hint="default"/>
        <w:color w:val="70AD47"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88405F6"/>
    <w:multiLevelType w:val="hybridMultilevel"/>
    <w:tmpl w:val="D59656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A0F2B82"/>
    <w:multiLevelType w:val="hybridMultilevel"/>
    <w:tmpl w:val="3118E7E6"/>
    <w:lvl w:ilvl="0" w:tplc="24EE183A">
      <w:start w:val="1"/>
      <w:numFmt w:val="bullet"/>
      <w:lvlText w:val=""/>
      <w:lvlJc w:val="left"/>
      <w:pPr>
        <w:ind w:left="720" w:hanging="360"/>
      </w:pPr>
      <w:rPr>
        <w:rFonts w:ascii="Wingdings" w:hAnsi="Wingdings" w:hint="default"/>
        <w:color w:val="70AD47"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1BB2126"/>
    <w:multiLevelType w:val="hybridMultilevel"/>
    <w:tmpl w:val="E7CAB3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FC47D92"/>
    <w:multiLevelType w:val="hybridMultilevel"/>
    <w:tmpl w:val="D6227E86"/>
    <w:lvl w:ilvl="0" w:tplc="C10C5D6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48729F3"/>
    <w:multiLevelType w:val="hybridMultilevel"/>
    <w:tmpl w:val="EE408EEE"/>
    <w:lvl w:ilvl="0" w:tplc="B40CE7A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A357262"/>
    <w:multiLevelType w:val="hybridMultilevel"/>
    <w:tmpl w:val="F3FCA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D6F2518"/>
    <w:multiLevelType w:val="hybridMultilevel"/>
    <w:tmpl w:val="77A69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E1471BC"/>
    <w:multiLevelType w:val="hybridMultilevel"/>
    <w:tmpl w:val="34306AD8"/>
    <w:lvl w:ilvl="0" w:tplc="B0FE8982">
      <w:numFmt w:val="bullet"/>
      <w:lvlText w:val="-"/>
      <w:lvlJc w:val="left"/>
      <w:pPr>
        <w:ind w:left="340" w:hanging="17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46957CD"/>
    <w:multiLevelType w:val="hybridMultilevel"/>
    <w:tmpl w:val="4DB6D0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D3137F4"/>
    <w:multiLevelType w:val="hybridMultilevel"/>
    <w:tmpl w:val="2B002E88"/>
    <w:lvl w:ilvl="0" w:tplc="EE9C6A8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E58530B"/>
    <w:multiLevelType w:val="hybridMultilevel"/>
    <w:tmpl w:val="237CB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num>
  <w:num w:numId="4">
    <w:abstractNumId w:val="8"/>
  </w:num>
  <w:num w:numId="5">
    <w:abstractNumId w:val="4"/>
  </w:num>
  <w:num w:numId="6">
    <w:abstractNumId w:val="2"/>
  </w:num>
  <w:num w:numId="7">
    <w:abstractNumId w:val="0"/>
  </w:num>
  <w:num w:numId="8">
    <w:abstractNumId w:val="7"/>
  </w:num>
  <w:num w:numId="9">
    <w:abstractNumId w:val="12"/>
  </w:num>
  <w:num w:numId="10">
    <w:abstractNumId w:val="3"/>
  </w:num>
  <w:num w:numId="11">
    <w:abstractNumId w:val="1"/>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0F3"/>
    <w:rsid w:val="00013405"/>
    <w:rsid w:val="000A0CCF"/>
    <w:rsid w:val="000C6190"/>
    <w:rsid w:val="00151C00"/>
    <w:rsid w:val="001764C0"/>
    <w:rsid w:val="0019344A"/>
    <w:rsid w:val="001E4561"/>
    <w:rsid w:val="00292E58"/>
    <w:rsid w:val="002B00F3"/>
    <w:rsid w:val="00300B0B"/>
    <w:rsid w:val="00345040"/>
    <w:rsid w:val="003B0D23"/>
    <w:rsid w:val="00441E62"/>
    <w:rsid w:val="00476570"/>
    <w:rsid w:val="004E0EC8"/>
    <w:rsid w:val="00520C6D"/>
    <w:rsid w:val="005569F0"/>
    <w:rsid w:val="007C7AB3"/>
    <w:rsid w:val="008234EB"/>
    <w:rsid w:val="008B4806"/>
    <w:rsid w:val="00AA34A2"/>
    <w:rsid w:val="00AE2987"/>
    <w:rsid w:val="00AE3792"/>
    <w:rsid w:val="00B13E72"/>
    <w:rsid w:val="00B33BF6"/>
    <w:rsid w:val="00B4532C"/>
    <w:rsid w:val="00B776EE"/>
    <w:rsid w:val="00D02FF7"/>
    <w:rsid w:val="00D4263C"/>
    <w:rsid w:val="00D735BE"/>
    <w:rsid w:val="00DC5156"/>
    <w:rsid w:val="00E258DF"/>
    <w:rsid w:val="00FA74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B0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B00F3"/>
    <w:pPr>
      <w:spacing w:after="200" w:line="276" w:lineRule="auto"/>
      <w:ind w:left="720"/>
      <w:contextualSpacing/>
    </w:pPr>
  </w:style>
  <w:style w:type="character" w:styleId="Lienhypertexte">
    <w:name w:val="Hyperlink"/>
    <w:basedOn w:val="Policepardfaut"/>
    <w:uiPriority w:val="99"/>
    <w:unhideWhenUsed/>
    <w:rsid w:val="00D4263C"/>
    <w:rPr>
      <w:color w:val="0563C1" w:themeColor="hyperlink"/>
      <w:u w:val="single"/>
    </w:rPr>
  </w:style>
  <w:style w:type="paragraph" w:customStyle="1" w:styleId="Pa4">
    <w:name w:val="Pa4"/>
    <w:basedOn w:val="Normal"/>
    <w:next w:val="Normal"/>
    <w:uiPriority w:val="99"/>
    <w:rsid w:val="00D4263C"/>
    <w:pPr>
      <w:autoSpaceDE w:val="0"/>
      <w:autoSpaceDN w:val="0"/>
      <w:adjustRightInd w:val="0"/>
      <w:spacing w:after="0" w:line="241" w:lineRule="atLeast"/>
    </w:pPr>
    <w:rPr>
      <w:rFonts w:ascii="JCVAW T+ Alwyn" w:hAnsi="JCVAW T+ Alwyn"/>
      <w:sz w:val="24"/>
      <w:szCs w:val="24"/>
    </w:rPr>
  </w:style>
  <w:style w:type="character" w:customStyle="1" w:styleId="A3">
    <w:name w:val="A3"/>
    <w:uiPriority w:val="99"/>
    <w:rsid w:val="00D4263C"/>
    <w:rPr>
      <w:rFonts w:cs="JCVAW T+ Alwyn"/>
      <w:b/>
      <w:bCs/>
      <w:color w:val="000000"/>
      <w:sz w:val="20"/>
      <w:szCs w:val="20"/>
    </w:rPr>
  </w:style>
  <w:style w:type="character" w:customStyle="1" w:styleId="Mention1">
    <w:name w:val="Mention1"/>
    <w:basedOn w:val="Policepardfaut"/>
    <w:uiPriority w:val="99"/>
    <w:semiHidden/>
    <w:unhideWhenUsed/>
    <w:rsid w:val="003B0D23"/>
    <w:rPr>
      <w:color w:val="2B579A"/>
      <w:shd w:val="clear" w:color="auto" w:fill="E6E6E6"/>
    </w:rPr>
  </w:style>
  <w:style w:type="paragraph" w:styleId="Textedebulles">
    <w:name w:val="Balloon Text"/>
    <w:basedOn w:val="Normal"/>
    <w:link w:val="TextedebullesCar"/>
    <w:uiPriority w:val="99"/>
    <w:semiHidden/>
    <w:unhideWhenUsed/>
    <w:rsid w:val="00E258D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258DF"/>
    <w:rPr>
      <w:rFonts w:ascii="Segoe UI" w:hAnsi="Segoe UI" w:cs="Segoe UI"/>
      <w:sz w:val="18"/>
      <w:szCs w:val="18"/>
    </w:rPr>
  </w:style>
  <w:style w:type="character" w:styleId="Marquedecommentaire">
    <w:name w:val="annotation reference"/>
    <w:basedOn w:val="Policepardfaut"/>
    <w:uiPriority w:val="99"/>
    <w:semiHidden/>
    <w:unhideWhenUsed/>
    <w:rsid w:val="00D02FF7"/>
    <w:rPr>
      <w:sz w:val="16"/>
      <w:szCs w:val="16"/>
    </w:rPr>
  </w:style>
  <w:style w:type="paragraph" w:styleId="Commentaire">
    <w:name w:val="annotation text"/>
    <w:basedOn w:val="Normal"/>
    <w:link w:val="CommentaireCar"/>
    <w:uiPriority w:val="99"/>
    <w:semiHidden/>
    <w:unhideWhenUsed/>
    <w:rsid w:val="00D02FF7"/>
    <w:pPr>
      <w:spacing w:line="240" w:lineRule="auto"/>
    </w:pPr>
    <w:rPr>
      <w:sz w:val="20"/>
      <w:szCs w:val="20"/>
    </w:rPr>
  </w:style>
  <w:style w:type="character" w:customStyle="1" w:styleId="CommentaireCar">
    <w:name w:val="Commentaire Car"/>
    <w:basedOn w:val="Policepardfaut"/>
    <w:link w:val="Commentaire"/>
    <w:uiPriority w:val="99"/>
    <w:semiHidden/>
    <w:rsid w:val="00D02FF7"/>
    <w:rPr>
      <w:sz w:val="20"/>
      <w:szCs w:val="20"/>
    </w:rPr>
  </w:style>
  <w:style w:type="paragraph" w:styleId="Objetducommentaire">
    <w:name w:val="annotation subject"/>
    <w:basedOn w:val="Commentaire"/>
    <w:next w:val="Commentaire"/>
    <w:link w:val="ObjetducommentaireCar"/>
    <w:uiPriority w:val="99"/>
    <w:semiHidden/>
    <w:unhideWhenUsed/>
    <w:rsid w:val="00D02FF7"/>
    <w:rPr>
      <w:b/>
      <w:bCs/>
    </w:rPr>
  </w:style>
  <w:style w:type="character" w:customStyle="1" w:styleId="ObjetducommentaireCar">
    <w:name w:val="Objet du commentaire Car"/>
    <w:basedOn w:val="CommentaireCar"/>
    <w:link w:val="Objetducommentaire"/>
    <w:uiPriority w:val="99"/>
    <w:semiHidden/>
    <w:rsid w:val="00D02FF7"/>
    <w:rPr>
      <w:b/>
      <w:bCs/>
      <w:sz w:val="20"/>
      <w:szCs w:val="20"/>
    </w:rPr>
  </w:style>
  <w:style w:type="character" w:customStyle="1" w:styleId="Mention">
    <w:name w:val="Mention"/>
    <w:basedOn w:val="Policepardfaut"/>
    <w:uiPriority w:val="99"/>
    <w:semiHidden/>
    <w:unhideWhenUsed/>
    <w:rsid w:val="008B4806"/>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B0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B00F3"/>
    <w:pPr>
      <w:spacing w:after="200" w:line="276" w:lineRule="auto"/>
      <w:ind w:left="720"/>
      <w:contextualSpacing/>
    </w:pPr>
  </w:style>
  <w:style w:type="character" w:styleId="Lienhypertexte">
    <w:name w:val="Hyperlink"/>
    <w:basedOn w:val="Policepardfaut"/>
    <w:uiPriority w:val="99"/>
    <w:unhideWhenUsed/>
    <w:rsid w:val="00D4263C"/>
    <w:rPr>
      <w:color w:val="0563C1" w:themeColor="hyperlink"/>
      <w:u w:val="single"/>
    </w:rPr>
  </w:style>
  <w:style w:type="paragraph" w:customStyle="1" w:styleId="Pa4">
    <w:name w:val="Pa4"/>
    <w:basedOn w:val="Normal"/>
    <w:next w:val="Normal"/>
    <w:uiPriority w:val="99"/>
    <w:rsid w:val="00D4263C"/>
    <w:pPr>
      <w:autoSpaceDE w:val="0"/>
      <w:autoSpaceDN w:val="0"/>
      <w:adjustRightInd w:val="0"/>
      <w:spacing w:after="0" w:line="241" w:lineRule="atLeast"/>
    </w:pPr>
    <w:rPr>
      <w:rFonts w:ascii="JCVAW T+ Alwyn" w:hAnsi="JCVAW T+ Alwyn"/>
      <w:sz w:val="24"/>
      <w:szCs w:val="24"/>
    </w:rPr>
  </w:style>
  <w:style w:type="character" w:customStyle="1" w:styleId="A3">
    <w:name w:val="A3"/>
    <w:uiPriority w:val="99"/>
    <w:rsid w:val="00D4263C"/>
    <w:rPr>
      <w:rFonts w:cs="JCVAW T+ Alwyn"/>
      <w:b/>
      <w:bCs/>
      <w:color w:val="000000"/>
      <w:sz w:val="20"/>
      <w:szCs w:val="20"/>
    </w:rPr>
  </w:style>
  <w:style w:type="character" w:customStyle="1" w:styleId="Mention1">
    <w:name w:val="Mention1"/>
    <w:basedOn w:val="Policepardfaut"/>
    <w:uiPriority w:val="99"/>
    <w:semiHidden/>
    <w:unhideWhenUsed/>
    <w:rsid w:val="003B0D23"/>
    <w:rPr>
      <w:color w:val="2B579A"/>
      <w:shd w:val="clear" w:color="auto" w:fill="E6E6E6"/>
    </w:rPr>
  </w:style>
  <w:style w:type="paragraph" w:styleId="Textedebulles">
    <w:name w:val="Balloon Text"/>
    <w:basedOn w:val="Normal"/>
    <w:link w:val="TextedebullesCar"/>
    <w:uiPriority w:val="99"/>
    <w:semiHidden/>
    <w:unhideWhenUsed/>
    <w:rsid w:val="00E258D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258DF"/>
    <w:rPr>
      <w:rFonts w:ascii="Segoe UI" w:hAnsi="Segoe UI" w:cs="Segoe UI"/>
      <w:sz w:val="18"/>
      <w:szCs w:val="18"/>
    </w:rPr>
  </w:style>
  <w:style w:type="character" w:styleId="Marquedecommentaire">
    <w:name w:val="annotation reference"/>
    <w:basedOn w:val="Policepardfaut"/>
    <w:uiPriority w:val="99"/>
    <w:semiHidden/>
    <w:unhideWhenUsed/>
    <w:rsid w:val="00D02FF7"/>
    <w:rPr>
      <w:sz w:val="16"/>
      <w:szCs w:val="16"/>
    </w:rPr>
  </w:style>
  <w:style w:type="paragraph" w:styleId="Commentaire">
    <w:name w:val="annotation text"/>
    <w:basedOn w:val="Normal"/>
    <w:link w:val="CommentaireCar"/>
    <w:uiPriority w:val="99"/>
    <w:semiHidden/>
    <w:unhideWhenUsed/>
    <w:rsid w:val="00D02FF7"/>
    <w:pPr>
      <w:spacing w:line="240" w:lineRule="auto"/>
    </w:pPr>
    <w:rPr>
      <w:sz w:val="20"/>
      <w:szCs w:val="20"/>
    </w:rPr>
  </w:style>
  <w:style w:type="character" w:customStyle="1" w:styleId="CommentaireCar">
    <w:name w:val="Commentaire Car"/>
    <w:basedOn w:val="Policepardfaut"/>
    <w:link w:val="Commentaire"/>
    <w:uiPriority w:val="99"/>
    <w:semiHidden/>
    <w:rsid w:val="00D02FF7"/>
    <w:rPr>
      <w:sz w:val="20"/>
      <w:szCs w:val="20"/>
    </w:rPr>
  </w:style>
  <w:style w:type="paragraph" w:styleId="Objetducommentaire">
    <w:name w:val="annotation subject"/>
    <w:basedOn w:val="Commentaire"/>
    <w:next w:val="Commentaire"/>
    <w:link w:val="ObjetducommentaireCar"/>
    <w:uiPriority w:val="99"/>
    <w:semiHidden/>
    <w:unhideWhenUsed/>
    <w:rsid w:val="00D02FF7"/>
    <w:rPr>
      <w:b/>
      <w:bCs/>
    </w:rPr>
  </w:style>
  <w:style w:type="character" w:customStyle="1" w:styleId="ObjetducommentaireCar">
    <w:name w:val="Objet du commentaire Car"/>
    <w:basedOn w:val="CommentaireCar"/>
    <w:link w:val="Objetducommentaire"/>
    <w:uiPriority w:val="99"/>
    <w:semiHidden/>
    <w:rsid w:val="00D02FF7"/>
    <w:rPr>
      <w:b/>
      <w:bCs/>
      <w:sz w:val="20"/>
      <w:szCs w:val="20"/>
    </w:rPr>
  </w:style>
  <w:style w:type="character" w:customStyle="1" w:styleId="Mention">
    <w:name w:val="Mention"/>
    <w:basedOn w:val="Policepardfaut"/>
    <w:uiPriority w:val="99"/>
    <w:semiHidden/>
    <w:unhideWhenUsed/>
    <w:rsid w:val="008B480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2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sfruitsetlegumesfrais.com" TargetMode="External"/><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mailto:agence.eklectik@gmail.com" TargetMode="External"/><Relationship Id="rId12" Type="http://schemas.openxmlformats.org/officeDocument/2006/relationships/hyperlink" Target="http://recette-pomme-de-terre.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cnipt.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nipt-pommesdeterre.com" TargetMode="External"/><Relationship Id="rId4" Type="http://schemas.openxmlformats.org/officeDocument/2006/relationships/settings" Target="settings.xml"/><Relationship Id="rId9" Type="http://schemas.openxmlformats.org/officeDocument/2006/relationships/hyperlink" Target="http://www.interfel.com"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1501</Words>
  <Characters>8260</Characters>
  <Application>Microsoft Office Word</Application>
  <DocSecurity>4</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INTERFEL</Company>
  <LinksUpToDate>false</LinksUpToDate>
  <CharactersWithSpaces>9742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Mélissa Ouakrat</dc:creator>
  <cp:lastModifiedBy>Caroline Ducourneau</cp:lastModifiedBy>
  <cp:revision>2</cp:revision>
  <cp:lastPrinted>2017-03-23T13:41:00Z</cp:lastPrinted>
  <dcterms:created xsi:type="dcterms:W3CDTF">2017-04-27T08:10:00Z</dcterms:created>
  <dcterms:modified xsi:type="dcterms:W3CDTF">2017-04-27T08:10:00Z</dcterms:modified>
</cp:coreProperties>
</file>